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E8" w:rsidRPr="004451AF" w:rsidRDefault="00294651" w:rsidP="00CA1F7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EDITAL DE LEILÃO PÚBLICO Nº 0</w:t>
      </w:r>
      <w:r w:rsidR="00682D7D">
        <w:rPr>
          <w:rFonts w:ascii="Arial" w:hAnsi="Arial" w:cs="Arial"/>
          <w:sz w:val="16"/>
          <w:szCs w:val="16"/>
        </w:rPr>
        <w:t>11</w:t>
      </w:r>
      <w:r w:rsidR="001906E8" w:rsidRPr="00CA1F78">
        <w:rPr>
          <w:rFonts w:ascii="Arial" w:hAnsi="Arial" w:cs="Arial"/>
          <w:sz w:val="16"/>
          <w:szCs w:val="16"/>
        </w:rPr>
        <w:t>/20</w:t>
      </w:r>
      <w:r w:rsidR="00C36462">
        <w:rPr>
          <w:rFonts w:ascii="Arial" w:hAnsi="Arial" w:cs="Arial"/>
          <w:sz w:val="16"/>
          <w:szCs w:val="16"/>
        </w:rPr>
        <w:t>2</w:t>
      </w:r>
      <w:r w:rsidR="005D498D">
        <w:rPr>
          <w:rFonts w:ascii="Arial" w:hAnsi="Arial" w:cs="Arial"/>
          <w:sz w:val="16"/>
          <w:szCs w:val="16"/>
        </w:rPr>
        <w:t>2</w:t>
      </w:r>
      <w:r w:rsidR="005A507A">
        <w:rPr>
          <w:rFonts w:ascii="Arial" w:hAnsi="Arial" w:cs="Arial"/>
          <w:sz w:val="16"/>
          <w:szCs w:val="16"/>
        </w:rPr>
        <w:t xml:space="preserve"> – </w:t>
      </w:r>
      <w:r w:rsidR="00682D7D" w:rsidRPr="00682D7D">
        <w:rPr>
          <w:rFonts w:ascii="Arial" w:hAnsi="Arial" w:cs="Arial"/>
          <w:b/>
          <w:sz w:val="16"/>
          <w:szCs w:val="16"/>
        </w:rPr>
        <w:t>PLÁCIDO DE CASTRO</w:t>
      </w:r>
    </w:p>
    <w:p w:rsidR="00C36462" w:rsidRDefault="00C36462" w:rsidP="00CA1F78">
      <w:pPr>
        <w:jc w:val="both"/>
        <w:rPr>
          <w:rFonts w:ascii="Arial" w:hAnsi="Arial" w:cs="Arial"/>
          <w:b/>
          <w:sz w:val="16"/>
          <w:szCs w:val="16"/>
        </w:rPr>
      </w:pPr>
    </w:p>
    <w:p w:rsidR="00C36462" w:rsidRPr="00BA1463" w:rsidRDefault="00122DFF" w:rsidP="00C3646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122DFF">
        <w:rPr>
          <w:rFonts w:ascii="Arial" w:hAnsi="Arial" w:cs="Arial"/>
          <w:color w:val="000000"/>
          <w:sz w:val="16"/>
          <w:szCs w:val="16"/>
        </w:rPr>
        <w:t xml:space="preserve">O Departamento Estadual de Trânsito do Estado do Acre - DETRAN/AC torna público, para conhecimento dos interessados, que fará realizar em conformidade ao art. 328 da Lei nº 9.503 de 23/09/1997 Código de Trânsito Brasileiro e suas alterações, Resolução 623/2016, de 06 de Setembro de 2016, do Conselho Nacional de Trânsito – CONTRAN e Lei Federal 8.666/93 que será realizado no local, data e hora indicado no item 2.0, licitação na modalidade de LEILÃO ELETRÔNICO ON-LINE, do tipo “MAIOR LANCE OU OFERTA”, tendo como </w:t>
      </w:r>
      <w:r w:rsidR="005D498D" w:rsidRPr="005D498D">
        <w:rPr>
          <w:rFonts w:ascii="Arial" w:hAnsi="Arial" w:cs="Arial"/>
          <w:color w:val="000000"/>
          <w:sz w:val="16"/>
          <w:szCs w:val="16"/>
        </w:rPr>
        <w:t>Leiloeira Oficial a Sra. Maria de Fátima Alves de Sá, matricula nº 003/2005 JUCEAC</w:t>
      </w:r>
      <w:r w:rsidRPr="00122D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498D">
        <w:rPr>
          <w:rFonts w:ascii="Arial" w:hAnsi="Arial" w:cs="Arial"/>
          <w:b/>
          <w:color w:val="000000"/>
          <w:sz w:val="16"/>
          <w:szCs w:val="16"/>
          <w:u w:val="single"/>
        </w:rPr>
        <w:t>(https://</w:t>
      </w:r>
      <w:r w:rsidR="005D498D" w:rsidRPr="005D498D">
        <w:rPr>
          <w:rFonts w:ascii="Arial" w:hAnsi="Arial" w:cs="Arial"/>
          <w:b/>
          <w:color w:val="000000"/>
          <w:sz w:val="16"/>
          <w:szCs w:val="16"/>
          <w:u w:val="single"/>
        </w:rPr>
        <w:t>www.saleiloes.com.br)</w:t>
      </w:r>
      <w:r w:rsidRPr="00122DFF">
        <w:rPr>
          <w:rFonts w:ascii="Arial" w:hAnsi="Arial" w:cs="Arial"/>
          <w:color w:val="000000"/>
          <w:sz w:val="16"/>
          <w:szCs w:val="16"/>
        </w:rPr>
        <w:t>, de veículos CONSERVADOS, removidos, e retirados de circulação decorrentes de medida administrativa prevista no Código de Trânsito Brasileiro, no município de</w:t>
      </w:r>
      <w:r w:rsidR="00764056" w:rsidRPr="00764056">
        <w:rPr>
          <w:rFonts w:ascii="Arial" w:hAnsi="Arial" w:cs="Arial"/>
          <w:color w:val="000000"/>
          <w:sz w:val="16"/>
          <w:szCs w:val="16"/>
        </w:rPr>
        <w:t xml:space="preserve"> </w:t>
      </w:r>
      <w:r w:rsidR="00682D7D" w:rsidRPr="00682D7D">
        <w:rPr>
          <w:rFonts w:ascii="Arial" w:hAnsi="Arial" w:cs="Arial"/>
          <w:b/>
          <w:color w:val="000000"/>
          <w:sz w:val="16"/>
          <w:szCs w:val="16"/>
        </w:rPr>
        <w:t>PLÁCIDO DE CASTRO</w:t>
      </w:r>
      <w:r w:rsidR="00BC5E83" w:rsidRPr="00BA1463">
        <w:rPr>
          <w:rFonts w:ascii="Arial" w:hAnsi="Arial" w:cs="Arial"/>
          <w:b/>
          <w:color w:val="000000"/>
          <w:sz w:val="16"/>
          <w:szCs w:val="16"/>
        </w:rPr>
        <w:t>.</w:t>
      </w:r>
    </w:p>
    <w:p w:rsidR="00C36462" w:rsidRPr="00294651" w:rsidRDefault="00C36462" w:rsidP="00CA1F78">
      <w:pPr>
        <w:jc w:val="both"/>
        <w:rPr>
          <w:rFonts w:ascii="Arial" w:hAnsi="Arial" w:cs="Arial"/>
          <w:b/>
          <w:sz w:val="16"/>
          <w:szCs w:val="16"/>
        </w:rPr>
      </w:pPr>
    </w:p>
    <w:p w:rsidR="00956396" w:rsidRPr="007F56B3" w:rsidRDefault="00956396" w:rsidP="00956396">
      <w:pPr>
        <w:jc w:val="both"/>
        <w:rPr>
          <w:rFonts w:ascii="Arial" w:hAnsi="Arial" w:cs="Arial"/>
          <w:sz w:val="16"/>
          <w:szCs w:val="16"/>
        </w:rPr>
      </w:pPr>
      <w:r w:rsidRPr="007F56B3">
        <w:rPr>
          <w:rFonts w:ascii="Arial" w:hAnsi="Arial" w:cs="Arial"/>
          <w:sz w:val="16"/>
          <w:szCs w:val="16"/>
        </w:rPr>
        <w:t>1.0 DO OBJETO DO LEILÃO: ALIENAR</w:t>
      </w:r>
      <w:r w:rsidRPr="007F56B3">
        <w:rPr>
          <w:rFonts w:ascii="Arial" w:hAnsi="Arial" w:cs="Arial"/>
          <w:bCs/>
          <w:sz w:val="16"/>
          <w:szCs w:val="16"/>
        </w:rPr>
        <w:t xml:space="preserve"> VEÍCULOS APREENDIDOS</w:t>
      </w:r>
    </w:p>
    <w:p w:rsidR="00956396" w:rsidRPr="007F56B3" w:rsidRDefault="00956396" w:rsidP="00956396">
      <w:pPr>
        <w:jc w:val="both"/>
        <w:rPr>
          <w:rFonts w:ascii="Arial" w:hAnsi="Arial" w:cs="Arial"/>
          <w:sz w:val="16"/>
          <w:szCs w:val="16"/>
        </w:rPr>
      </w:pPr>
      <w:r w:rsidRPr="007F56B3">
        <w:rPr>
          <w:rFonts w:ascii="Arial" w:hAnsi="Arial" w:cs="Arial"/>
          <w:sz w:val="16"/>
          <w:szCs w:val="16"/>
        </w:rPr>
        <w:t>Os objetos deste processo de Leilão são veículos removidos e apreendidos em depósitos, discriminados individualmente no Anexo Único deste Edital, n</w:t>
      </w:r>
      <w:r w:rsidR="005E491C">
        <w:rPr>
          <w:rFonts w:ascii="Arial" w:hAnsi="Arial" w:cs="Arial"/>
          <w:sz w:val="16"/>
          <w:szCs w:val="16"/>
        </w:rPr>
        <w:t xml:space="preserve">a condição de </w:t>
      </w:r>
      <w:r w:rsidR="005E491C" w:rsidRPr="005E491C">
        <w:rPr>
          <w:rFonts w:ascii="Arial" w:hAnsi="Arial" w:cs="Arial"/>
          <w:b/>
          <w:sz w:val="16"/>
          <w:szCs w:val="16"/>
          <w:u w:val="single"/>
        </w:rPr>
        <w:t>CONSERVADO</w:t>
      </w:r>
      <w:r w:rsidR="005E491C">
        <w:rPr>
          <w:rFonts w:ascii="Arial" w:hAnsi="Arial" w:cs="Arial"/>
          <w:sz w:val="16"/>
          <w:szCs w:val="16"/>
        </w:rPr>
        <w:t xml:space="preserve">, </w:t>
      </w:r>
      <w:r w:rsidRPr="007F56B3">
        <w:rPr>
          <w:rFonts w:ascii="Arial" w:hAnsi="Arial" w:cs="Arial"/>
          <w:sz w:val="16"/>
          <w:szCs w:val="16"/>
        </w:rPr>
        <w:t>veículo com direito a</w:t>
      </w:r>
      <w:r w:rsidR="00122DFF">
        <w:rPr>
          <w:rFonts w:ascii="Arial" w:hAnsi="Arial" w:cs="Arial"/>
          <w:sz w:val="16"/>
          <w:szCs w:val="16"/>
        </w:rPr>
        <w:t xml:space="preserve"> documentação</w:t>
      </w:r>
      <w:r w:rsidRPr="007F56B3">
        <w:rPr>
          <w:rFonts w:ascii="Arial" w:hAnsi="Arial" w:cs="Arial"/>
          <w:sz w:val="16"/>
          <w:szCs w:val="16"/>
        </w:rPr>
        <w:t>.</w:t>
      </w:r>
    </w:p>
    <w:p w:rsidR="00956396" w:rsidRPr="007F56B3" w:rsidRDefault="00956396" w:rsidP="00956396">
      <w:pPr>
        <w:jc w:val="both"/>
        <w:rPr>
          <w:rFonts w:ascii="Arial" w:hAnsi="Arial" w:cs="Arial"/>
          <w:sz w:val="16"/>
          <w:szCs w:val="16"/>
        </w:rPr>
      </w:pPr>
    </w:p>
    <w:p w:rsidR="00956396" w:rsidRPr="007F56B3" w:rsidRDefault="00956396" w:rsidP="00956396">
      <w:pPr>
        <w:jc w:val="both"/>
        <w:rPr>
          <w:rFonts w:ascii="Arial" w:hAnsi="Arial" w:cs="Arial"/>
          <w:sz w:val="16"/>
          <w:szCs w:val="16"/>
        </w:rPr>
      </w:pPr>
      <w:r w:rsidRPr="007F56B3">
        <w:rPr>
          <w:rFonts w:ascii="Arial" w:hAnsi="Arial" w:cs="Arial"/>
          <w:sz w:val="16"/>
          <w:szCs w:val="16"/>
        </w:rPr>
        <w:t>1.1 DA MODALIDADE DO LEILÃO</w:t>
      </w:r>
    </w:p>
    <w:p w:rsidR="00956396" w:rsidRPr="007F56B3" w:rsidRDefault="00956396" w:rsidP="00956396">
      <w:pPr>
        <w:jc w:val="both"/>
        <w:rPr>
          <w:rFonts w:ascii="Arial" w:hAnsi="Arial" w:cs="Arial"/>
          <w:sz w:val="16"/>
          <w:szCs w:val="16"/>
        </w:rPr>
      </w:pPr>
      <w:r w:rsidRPr="007F56B3">
        <w:rPr>
          <w:rFonts w:ascii="Arial" w:hAnsi="Arial" w:cs="Arial"/>
          <w:sz w:val="16"/>
          <w:szCs w:val="16"/>
        </w:rPr>
        <w:t xml:space="preserve">Considerando recomendações e determinações governamentais, no sentido de evitar aglomeração de pessoas como medida de enfrentamento da pandemia do Novo Coronavírus (COVID-19), informamos que, em caráter precário, o leilão será realizado </w:t>
      </w:r>
      <w:r w:rsidRPr="001E7E12">
        <w:rPr>
          <w:rFonts w:ascii="Arial" w:hAnsi="Arial" w:cs="Arial"/>
          <w:b/>
          <w:sz w:val="16"/>
          <w:szCs w:val="16"/>
        </w:rPr>
        <w:t>EXCLUSIVAMENTE DE FORMA VIRTUAL</w:t>
      </w:r>
      <w:r w:rsidRPr="007F56B3">
        <w:rPr>
          <w:rFonts w:ascii="Arial" w:hAnsi="Arial" w:cs="Arial"/>
          <w:sz w:val="16"/>
          <w:szCs w:val="16"/>
        </w:rPr>
        <w:t>, com opção de Pré-Lance online, em plataforma do Leiloeiro designado.</w:t>
      </w:r>
    </w:p>
    <w:p w:rsidR="00956396" w:rsidRPr="007F56B3" w:rsidRDefault="00956396" w:rsidP="00956396">
      <w:pPr>
        <w:jc w:val="both"/>
        <w:rPr>
          <w:rFonts w:ascii="Arial" w:hAnsi="Arial" w:cs="Arial"/>
          <w:sz w:val="16"/>
          <w:szCs w:val="16"/>
        </w:rPr>
      </w:pPr>
    </w:p>
    <w:p w:rsidR="00956396" w:rsidRPr="007F56B3" w:rsidRDefault="00956396" w:rsidP="00956396">
      <w:pPr>
        <w:jc w:val="both"/>
        <w:rPr>
          <w:rFonts w:ascii="Arial" w:hAnsi="Arial" w:cs="Arial"/>
          <w:sz w:val="16"/>
          <w:szCs w:val="16"/>
        </w:rPr>
      </w:pPr>
      <w:r w:rsidRPr="007F56B3">
        <w:rPr>
          <w:rFonts w:ascii="Arial" w:hAnsi="Arial" w:cs="Arial"/>
          <w:sz w:val="16"/>
          <w:szCs w:val="16"/>
        </w:rPr>
        <w:t>2.0 DO LOCAL, DA DATA E DO HORÁRIO.</w:t>
      </w:r>
    </w:p>
    <w:p w:rsidR="00956396" w:rsidRPr="007F56B3" w:rsidRDefault="00956396" w:rsidP="0095639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F56B3">
        <w:rPr>
          <w:rFonts w:ascii="Arial" w:hAnsi="Arial" w:cs="Arial"/>
          <w:sz w:val="16"/>
          <w:szCs w:val="16"/>
        </w:rPr>
        <w:t xml:space="preserve">2.1 LOCAL DO LEILÃO: o Leilão será realizado exclusivamente de forma virtual ELETRÔNICO/ONLINE, </w:t>
      </w:r>
      <w:r w:rsidR="005D498D" w:rsidRPr="007F56B3">
        <w:rPr>
          <w:rFonts w:ascii="Arial" w:hAnsi="Arial" w:cs="Arial"/>
          <w:sz w:val="16"/>
          <w:szCs w:val="16"/>
        </w:rPr>
        <w:t>no SITE</w:t>
      </w:r>
      <w:r w:rsidRPr="007F56B3">
        <w:rPr>
          <w:rFonts w:ascii="Arial" w:hAnsi="Arial" w:cs="Arial"/>
          <w:sz w:val="16"/>
          <w:szCs w:val="16"/>
        </w:rPr>
        <w:t xml:space="preserve"> </w:t>
      </w:r>
      <w:r w:rsidR="005D498D" w:rsidRPr="008A4ED0">
        <w:rPr>
          <w:rFonts w:ascii="Arial" w:hAnsi="Arial" w:cs="Arial"/>
          <w:b/>
          <w:color w:val="000000"/>
          <w:sz w:val="16"/>
          <w:szCs w:val="16"/>
          <w:u w:val="single"/>
        </w:rPr>
        <w:t>(www.saleiloes.com.br)</w:t>
      </w:r>
    </w:p>
    <w:p w:rsidR="00956396" w:rsidRPr="007F56B3" w:rsidRDefault="00956396" w:rsidP="00956396">
      <w:pPr>
        <w:jc w:val="both"/>
        <w:rPr>
          <w:rFonts w:ascii="Arial" w:hAnsi="Arial" w:cs="Arial"/>
          <w:sz w:val="16"/>
          <w:szCs w:val="16"/>
        </w:rPr>
      </w:pPr>
      <w:r w:rsidRPr="007F56B3">
        <w:rPr>
          <w:rFonts w:ascii="Arial" w:hAnsi="Arial" w:cs="Arial"/>
          <w:sz w:val="16"/>
          <w:szCs w:val="16"/>
        </w:rPr>
        <w:t xml:space="preserve">2.2 DATA: O Leilão será realizado no dia </w:t>
      </w:r>
      <w:r w:rsidR="00AC3B32">
        <w:rPr>
          <w:rFonts w:ascii="Arial" w:hAnsi="Arial" w:cs="Arial"/>
          <w:b/>
          <w:sz w:val="16"/>
          <w:szCs w:val="16"/>
        </w:rPr>
        <w:t>2</w:t>
      </w:r>
      <w:r w:rsidR="005639D6">
        <w:rPr>
          <w:rFonts w:ascii="Arial" w:hAnsi="Arial" w:cs="Arial"/>
          <w:b/>
          <w:sz w:val="16"/>
          <w:szCs w:val="16"/>
        </w:rPr>
        <w:t>8</w:t>
      </w:r>
      <w:r w:rsidR="005D498D" w:rsidRPr="004451AF">
        <w:rPr>
          <w:rFonts w:ascii="Arial" w:hAnsi="Arial" w:cs="Arial"/>
          <w:b/>
          <w:sz w:val="16"/>
          <w:szCs w:val="16"/>
        </w:rPr>
        <w:t xml:space="preserve"> d</w:t>
      </w:r>
      <w:r w:rsidRPr="00AD7790">
        <w:rPr>
          <w:rFonts w:ascii="Arial" w:hAnsi="Arial" w:cs="Arial"/>
          <w:b/>
          <w:sz w:val="16"/>
          <w:szCs w:val="16"/>
        </w:rPr>
        <w:t>e</w:t>
      </w:r>
      <w:r w:rsidR="005D498D" w:rsidRPr="00AD7790">
        <w:rPr>
          <w:rFonts w:ascii="Arial" w:hAnsi="Arial" w:cs="Arial"/>
          <w:b/>
          <w:sz w:val="16"/>
          <w:szCs w:val="16"/>
        </w:rPr>
        <w:t xml:space="preserve"> </w:t>
      </w:r>
      <w:r w:rsidR="00BA1463">
        <w:rPr>
          <w:rFonts w:ascii="Arial" w:hAnsi="Arial" w:cs="Arial"/>
          <w:b/>
          <w:sz w:val="16"/>
          <w:szCs w:val="16"/>
        </w:rPr>
        <w:t>ju</w:t>
      </w:r>
      <w:r w:rsidR="005639D6">
        <w:rPr>
          <w:rFonts w:ascii="Arial" w:hAnsi="Arial" w:cs="Arial"/>
          <w:b/>
          <w:sz w:val="16"/>
          <w:szCs w:val="16"/>
        </w:rPr>
        <w:t>l</w:t>
      </w:r>
      <w:r w:rsidR="00BA1463">
        <w:rPr>
          <w:rFonts w:ascii="Arial" w:hAnsi="Arial" w:cs="Arial"/>
          <w:b/>
          <w:sz w:val="16"/>
          <w:szCs w:val="16"/>
        </w:rPr>
        <w:t>ho</w:t>
      </w:r>
      <w:r w:rsidR="005D498D" w:rsidRPr="00AD7790">
        <w:rPr>
          <w:rFonts w:ascii="Arial" w:hAnsi="Arial" w:cs="Arial"/>
          <w:b/>
          <w:sz w:val="16"/>
          <w:szCs w:val="16"/>
        </w:rPr>
        <w:t xml:space="preserve"> de 2022</w:t>
      </w:r>
      <w:r w:rsidRPr="007F56B3">
        <w:rPr>
          <w:rFonts w:ascii="Arial" w:hAnsi="Arial" w:cs="Arial"/>
          <w:sz w:val="16"/>
          <w:szCs w:val="16"/>
        </w:rPr>
        <w:t>.</w:t>
      </w:r>
    </w:p>
    <w:p w:rsidR="00D75B2E" w:rsidRDefault="00956396" w:rsidP="00702068">
      <w:pPr>
        <w:jc w:val="both"/>
        <w:rPr>
          <w:rFonts w:ascii="Arial" w:hAnsi="Arial" w:cs="Arial"/>
          <w:sz w:val="16"/>
          <w:szCs w:val="16"/>
        </w:rPr>
      </w:pPr>
      <w:r w:rsidRPr="007F56B3">
        <w:rPr>
          <w:rFonts w:ascii="Arial" w:hAnsi="Arial" w:cs="Arial"/>
          <w:sz w:val="16"/>
          <w:szCs w:val="16"/>
        </w:rPr>
        <w:t>2.3</w:t>
      </w:r>
      <w:r>
        <w:rPr>
          <w:rFonts w:ascii="Arial" w:hAnsi="Arial" w:cs="Arial"/>
          <w:sz w:val="16"/>
          <w:szCs w:val="16"/>
        </w:rPr>
        <w:t xml:space="preserve"> HORÁRIO:</w:t>
      </w:r>
      <w:r w:rsidR="00702068">
        <w:rPr>
          <w:rFonts w:ascii="Arial" w:hAnsi="Arial" w:cs="Arial"/>
          <w:sz w:val="16"/>
          <w:szCs w:val="16"/>
        </w:rPr>
        <w:t xml:space="preserve"> </w:t>
      </w:r>
      <w:r w:rsidRPr="00D75B2E">
        <w:rPr>
          <w:rFonts w:ascii="Arial" w:hAnsi="Arial" w:cs="Arial"/>
          <w:b/>
          <w:sz w:val="16"/>
          <w:szCs w:val="16"/>
        </w:rPr>
        <w:t>início ás 09h00min (horário Acre) e 11h00min (horário Brasília) e com término previsto para às 17h00min (</w:t>
      </w:r>
      <w:r w:rsidR="00702068" w:rsidRPr="00D75B2E">
        <w:rPr>
          <w:rFonts w:ascii="Arial" w:hAnsi="Arial" w:cs="Arial"/>
          <w:b/>
          <w:sz w:val="16"/>
          <w:szCs w:val="16"/>
        </w:rPr>
        <w:t>horário Acre</w:t>
      </w:r>
      <w:r w:rsidR="00702068">
        <w:rPr>
          <w:rFonts w:ascii="Arial" w:hAnsi="Arial" w:cs="Arial"/>
          <w:b/>
          <w:sz w:val="16"/>
          <w:szCs w:val="16"/>
        </w:rPr>
        <w:t xml:space="preserve">) e </w:t>
      </w:r>
      <w:r w:rsidRPr="00D75B2E">
        <w:rPr>
          <w:rFonts w:ascii="Arial" w:hAnsi="Arial" w:cs="Arial"/>
          <w:b/>
          <w:sz w:val="16"/>
          <w:szCs w:val="16"/>
        </w:rPr>
        <w:t>19h00min (horário Brasília)</w:t>
      </w:r>
      <w:r w:rsidR="00D75B2E" w:rsidRPr="00D75B2E">
        <w:rPr>
          <w:rFonts w:ascii="Arial" w:hAnsi="Arial" w:cs="Arial"/>
          <w:b/>
          <w:sz w:val="16"/>
          <w:szCs w:val="16"/>
        </w:rPr>
        <w:t>,</w:t>
      </w:r>
      <w:r w:rsidRPr="00956396">
        <w:rPr>
          <w:rFonts w:ascii="Arial" w:hAnsi="Arial" w:cs="Arial"/>
          <w:sz w:val="16"/>
          <w:szCs w:val="16"/>
        </w:rPr>
        <w:t xml:space="preserve"> </w:t>
      </w:r>
      <w:r w:rsidR="00D75B2E" w:rsidRPr="00D75B2E">
        <w:rPr>
          <w:rFonts w:ascii="Arial" w:hAnsi="Arial" w:cs="Arial"/>
          <w:sz w:val="16"/>
          <w:szCs w:val="16"/>
        </w:rPr>
        <w:t xml:space="preserve">para venda dos lotes por ordem crescente, com contagem dos minutos de 1 até 5min por lote, para cada arrematante em disputa, com direito de </w:t>
      </w:r>
      <w:r w:rsidR="00702068" w:rsidRPr="00D75B2E">
        <w:rPr>
          <w:rFonts w:ascii="Arial" w:hAnsi="Arial" w:cs="Arial"/>
          <w:sz w:val="16"/>
          <w:szCs w:val="16"/>
        </w:rPr>
        <w:t>réplica</w:t>
      </w:r>
      <w:r w:rsidR="00D75B2E" w:rsidRPr="00D75B2E">
        <w:rPr>
          <w:rFonts w:ascii="Arial" w:hAnsi="Arial" w:cs="Arial"/>
          <w:sz w:val="16"/>
          <w:szCs w:val="16"/>
        </w:rPr>
        <w:t xml:space="preserve"> e treplica e com término às 17h00min (horário do Acre) e</w:t>
      </w:r>
      <w:r w:rsidR="00E505ED">
        <w:rPr>
          <w:rFonts w:ascii="Arial" w:hAnsi="Arial" w:cs="Arial"/>
          <w:sz w:val="16"/>
          <w:szCs w:val="16"/>
        </w:rPr>
        <w:t xml:space="preserve"> 19h00min (horário de Brasília), </w:t>
      </w:r>
      <w:r w:rsidRPr="00956396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mesmo dia.</w:t>
      </w:r>
    </w:p>
    <w:p w:rsidR="00D75B2E" w:rsidRDefault="00D75B2E" w:rsidP="00D75B2E">
      <w:pPr>
        <w:jc w:val="both"/>
        <w:rPr>
          <w:rFonts w:ascii="Arial" w:hAnsi="Arial" w:cs="Arial"/>
          <w:sz w:val="16"/>
          <w:szCs w:val="16"/>
        </w:rPr>
      </w:pPr>
    </w:p>
    <w:p w:rsidR="00A75DC6" w:rsidRPr="00A75DC6" w:rsidRDefault="00A75DC6" w:rsidP="00A75DC6">
      <w:pPr>
        <w:jc w:val="both"/>
        <w:rPr>
          <w:rFonts w:ascii="Arial" w:hAnsi="Arial" w:cs="Arial"/>
          <w:sz w:val="16"/>
          <w:szCs w:val="16"/>
        </w:rPr>
      </w:pPr>
      <w:r w:rsidRPr="00A75DC6">
        <w:rPr>
          <w:rFonts w:ascii="Arial" w:hAnsi="Arial" w:cs="Arial"/>
          <w:sz w:val="16"/>
          <w:szCs w:val="16"/>
        </w:rPr>
        <w:t>3.0 DO LEILOEIRO</w:t>
      </w:r>
    </w:p>
    <w:p w:rsidR="00702068" w:rsidRPr="00702068" w:rsidRDefault="00702068" w:rsidP="00702068">
      <w:pPr>
        <w:jc w:val="both"/>
        <w:rPr>
          <w:rFonts w:ascii="Arial" w:hAnsi="Arial" w:cs="Arial"/>
          <w:sz w:val="16"/>
          <w:szCs w:val="16"/>
        </w:rPr>
      </w:pPr>
      <w:r w:rsidRPr="00702068">
        <w:rPr>
          <w:rFonts w:ascii="Arial" w:hAnsi="Arial" w:cs="Arial"/>
          <w:sz w:val="16"/>
          <w:szCs w:val="16"/>
        </w:rPr>
        <w:t xml:space="preserve">3.1 Nome da Leiloeira: </w:t>
      </w:r>
      <w:r w:rsidRPr="00702068">
        <w:rPr>
          <w:rFonts w:ascii="Arial" w:hAnsi="Arial" w:cs="Arial"/>
          <w:b/>
          <w:bCs/>
          <w:sz w:val="16"/>
          <w:szCs w:val="16"/>
        </w:rPr>
        <w:t>MARIA DE FÁTIMA ALVES DE SÁ</w:t>
      </w:r>
    </w:p>
    <w:p w:rsidR="00702068" w:rsidRPr="00702068" w:rsidRDefault="00702068" w:rsidP="00702068">
      <w:pPr>
        <w:jc w:val="both"/>
        <w:rPr>
          <w:rFonts w:ascii="Arial" w:hAnsi="Arial" w:cs="Arial"/>
          <w:sz w:val="16"/>
          <w:szCs w:val="16"/>
        </w:rPr>
      </w:pPr>
      <w:r w:rsidRPr="00702068">
        <w:rPr>
          <w:rFonts w:ascii="Arial" w:hAnsi="Arial" w:cs="Arial"/>
          <w:sz w:val="16"/>
          <w:szCs w:val="16"/>
        </w:rPr>
        <w:t>3.2 Comissão da Leiloeira: 5%.</w:t>
      </w:r>
    </w:p>
    <w:p w:rsidR="00702068" w:rsidRPr="00702068" w:rsidRDefault="00702068" w:rsidP="00702068">
      <w:pPr>
        <w:jc w:val="both"/>
        <w:rPr>
          <w:rFonts w:ascii="Arial" w:hAnsi="Arial" w:cs="Arial"/>
          <w:sz w:val="16"/>
          <w:szCs w:val="16"/>
        </w:rPr>
      </w:pPr>
      <w:r w:rsidRPr="00702068">
        <w:rPr>
          <w:rFonts w:ascii="Arial" w:hAnsi="Arial" w:cs="Arial"/>
          <w:sz w:val="16"/>
          <w:szCs w:val="16"/>
        </w:rPr>
        <w:t xml:space="preserve">3.3 Fone: </w:t>
      </w:r>
      <w:r w:rsidRPr="00702068">
        <w:rPr>
          <w:rFonts w:ascii="Arial" w:hAnsi="Arial" w:cs="Arial"/>
          <w:b/>
          <w:sz w:val="16"/>
          <w:szCs w:val="16"/>
        </w:rPr>
        <w:t>(68) 9-9984-0195, (68) 9-9968-9292 e (68) 9-9969 1859</w:t>
      </w:r>
      <w:r w:rsidRPr="00702068">
        <w:rPr>
          <w:rFonts w:ascii="Arial" w:hAnsi="Arial" w:cs="Arial"/>
          <w:sz w:val="16"/>
          <w:szCs w:val="16"/>
        </w:rPr>
        <w:t>.</w:t>
      </w:r>
    </w:p>
    <w:p w:rsidR="00A75DC6" w:rsidRPr="00A75DC6" w:rsidRDefault="00A75DC6" w:rsidP="00A75DC6">
      <w:pPr>
        <w:jc w:val="both"/>
        <w:rPr>
          <w:rFonts w:ascii="Arial" w:hAnsi="Arial" w:cs="Arial"/>
          <w:sz w:val="16"/>
          <w:szCs w:val="16"/>
        </w:rPr>
      </w:pPr>
    </w:p>
    <w:p w:rsidR="00A75DC6" w:rsidRPr="00A75DC6" w:rsidRDefault="00A75DC6" w:rsidP="00A75DC6">
      <w:pPr>
        <w:jc w:val="both"/>
        <w:rPr>
          <w:rFonts w:ascii="Arial" w:hAnsi="Arial" w:cs="Arial"/>
          <w:sz w:val="16"/>
          <w:szCs w:val="16"/>
        </w:rPr>
      </w:pPr>
      <w:r w:rsidRPr="00A75DC6">
        <w:rPr>
          <w:rFonts w:ascii="Arial" w:hAnsi="Arial" w:cs="Arial"/>
          <w:sz w:val="16"/>
          <w:szCs w:val="16"/>
        </w:rPr>
        <w:t>4.0 COMO PARTICIPAR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 xml:space="preserve">4.1 Edital de Leilão Público poderá ser acessado no site </w:t>
      </w:r>
      <w:r w:rsidRPr="002E337F">
        <w:rPr>
          <w:rFonts w:ascii="Arial" w:hAnsi="Arial" w:cs="Arial"/>
          <w:b/>
          <w:color w:val="000000"/>
          <w:sz w:val="16"/>
          <w:szCs w:val="16"/>
          <w:u w:val="single"/>
        </w:rPr>
        <w:t>https://</w:t>
      </w:r>
      <w:r w:rsidRPr="002E337F">
        <w:rPr>
          <w:rFonts w:ascii="Arial" w:hAnsi="Arial" w:cs="Arial"/>
          <w:b/>
          <w:sz w:val="16"/>
          <w:szCs w:val="16"/>
          <w:u w:val="single"/>
        </w:rPr>
        <w:t>www.saleiloes.com.br</w:t>
      </w:r>
      <w:r w:rsidRPr="002E337F">
        <w:rPr>
          <w:rFonts w:ascii="Arial" w:hAnsi="Arial" w:cs="Arial"/>
          <w:b/>
          <w:sz w:val="16"/>
          <w:szCs w:val="16"/>
        </w:rPr>
        <w:t>,</w:t>
      </w:r>
      <w:r w:rsidRPr="002E337F">
        <w:rPr>
          <w:rFonts w:ascii="Arial" w:hAnsi="Arial" w:cs="Arial"/>
          <w:sz w:val="16"/>
          <w:szCs w:val="16"/>
        </w:rPr>
        <w:t xml:space="preserve"> no campo LEILÃO ABERTO e depois no EDITAL REGRAS. 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 xml:space="preserve">4.2 OS LANCES: serão ofertados exclusivamente no site </w:t>
      </w:r>
      <w:r w:rsidRPr="002E337F">
        <w:rPr>
          <w:rFonts w:ascii="Arial" w:hAnsi="Arial" w:cs="Arial"/>
          <w:b/>
          <w:color w:val="000000"/>
          <w:sz w:val="16"/>
          <w:szCs w:val="16"/>
          <w:u w:val="single"/>
        </w:rPr>
        <w:t>https://www.saleiloes.com.br</w:t>
      </w:r>
      <w:r w:rsidRPr="002E337F">
        <w:rPr>
          <w:rFonts w:ascii="Arial" w:hAnsi="Arial" w:cs="Arial"/>
          <w:b/>
          <w:sz w:val="16"/>
          <w:szCs w:val="16"/>
        </w:rPr>
        <w:t>,</w:t>
      </w:r>
      <w:r w:rsidRPr="002E337F">
        <w:rPr>
          <w:rFonts w:ascii="Arial" w:hAnsi="Arial" w:cs="Arial"/>
          <w:sz w:val="16"/>
          <w:szCs w:val="16"/>
        </w:rPr>
        <w:t xml:space="preserve"> no campo LEILÃO ABERTO mediante solicitação e condições descritas no site acima identificado no item 4.1.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 xml:space="preserve">4.3 No site, os interessados poderão acessar o local COMO PARTICIPAR e depois: 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 xml:space="preserve"> </w:t>
      </w:r>
      <w:r w:rsidRPr="002E337F">
        <w:rPr>
          <w:rFonts w:ascii="Arial" w:hAnsi="Arial" w:cs="Arial"/>
          <w:sz w:val="16"/>
          <w:szCs w:val="16"/>
        </w:rPr>
        <w:tab/>
        <w:t xml:space="preserve">1º - CADASTRO E AUTENTICAÇÃO/USUÀRIO/SENHA/BAIXAR E ASSINAR TERMO DE PARTICIPAÇÃO; 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 xml:space="preserve"> </w:t>
      </w:r>
      <w:r w:rsidRPr="002E337F">
        <w:rPr>
          <w:rFonts w:ascii="Arial" w:hAnsi="Arial" w:cs="Arial"/>
          <w:sz w:val="16"/>
          <w:szCs w:val="16"/>
        </w:rPr>
        <w:tab/>
        <w:t>2º - HABILITAÇÃO/QUERO PARTICIPAR DELE, para conhecer as instruções de participação.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>4.4 Todos os interessados deverão observar as seguintes instruções:</w:t>
      </w:r>
    </w:p>
    <w:p w:rsidR="002E337F" w:rsidRPr="002E337F" w:rsidRDefault="002E337F" w:rsidP="002E337F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>1º - É necessário o ENVIO DO TERMO DE PARTICIPAÇÃO ASSINADO PELA EQUIPE DO LEILOEIRO;</w:t>
      </w:r>
    </w:p>
    <w:p w:rsidR="002E337F" w:rsidRPr="002E337F" w:rsidRDefault="002E337F" w:rsidP="002E337F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>2º - Após o envio do TERMO DE PARTICIPAÇÃO, os interessados e com habilitação solicitada COMO PARTICIPAR – (2 Habilitação), e quando ocorrer a liberação, os interessados já terão acesso ao AUDITÓRIO VIRTUAL, lote e painel de lances, por meio de usuário e senha cadastrado pelo interessado quando da realização do seu cadastro.</w:t>
      </w:r>
    </w:p>
    <w:p w:rsidR="00A75DC6" w:rsidRDefault="00A75DC6" w:rsidP="00A75DC6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604CBF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55294E" w:rsidRPr="00CA1F78">
        <w:rPr>
          <w:rFonts w:ascii="Arial" w:hAnsi="Arial" w:cs="Arial"/>
          <w:sz w:val="16"/>
          <w:szCs w:val="16"/>
        </w:rPr>
        <w:t>.0 CADASTROS</w:t>
      </w:r>
      <w:r w:rsidR="001906E8" w:rsidRPr="00CA1F78">
        <w:rPr>
          <w:rFonts w:ascii="Arial" w:hAnsi="Arial" w:cs="Arial"/>
          <w:sz w:val="16"/>
          <w:szCs w:val="16"/>
        </w:rPr>
        <w:t xml:space="preserve"> DOS PARTICIPANTES</w:t>
      </w:r>
      <w:r w:rsidR="00B73418">
        <w:rPr>
          <w:rFonts w:ascii="Arial" w:hAnsi="Arial" w:cs="Arial"/>
          <w:sz w:val="16"/>
          <w:szCs w:val="16"/>
        </w:rPr>
        <w:t xml:space="preserve"> </w:t>
      </w:r>
      <w:r w:rsidR="001906E8" w:rsidRPr="00CA1F78">
        <w:rPr>
          <w:rFonts w:ascii="Arial" w:hAnsi="Arial" w:cs="Arial"/>
          <w:sz w:val="16"/>
          <w:szCs w:val="16"/>
        </w:rPr>
        <w:t xml:space="preserve">E VISITAÇÃO DOS </w:t>
      </w:r>
      <w:r w:rsidR="00CC7B21" w:rsidRPr="00CA1F78">
        <w:rPr>
          <w:rFonts w:ascii="Arial" w:hAnsi="Arial" w:cs="Arial"/>
          <w:sz w:val="16"/>
          <w:szCs w:val="16"/>
        </w:rPr>
        <w:t>LOTES</w:t>
      </w:r>
    </w:p>
    <w:p w:rsidR="0055294E" w:rsidRPr="00E95817" w:rsidRDefault="00CB1592" w:rsidP="008148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</w:t>
      </w:r>
      <w:r w:rsidRPr="00CA1F78">
        <w:rPr>
          <w:rFonts w:ascii="Arial" w:hAnsi="Arial" w:cs="Arial"/>
          <w:bCs/>
          <w:sz w:val="16"/>
          <w:szCs w:val="16"/>
        </w:rPr>
        <w:t>.1. Os</w:t>
      </w:r>
      <w:r w:rsidR="0055294E" w:rsidRPr="00CA1F78">
        <w:rPr>
          <w:rFonts w:ascii="Arial" w:hAnsi="Arial" w:cs="Arial"/>
          <w:bCs/>
          <w:sz w:val="16"/>
          <w:szCs w:val="16"/>
        </w:rPr>
        <w:t xml:space="preserve"> veículos estarão expostos para visitação </w:t>
      </w:r>
      <w:r w:rsidR="00AC3B32" w:rsidRPr="004F2876">
        <w:rPr>
          <w:rFonts w:ascii="Arial" w:hAnsi="Arial" w:cs="Arial"/>
          <w:b/>
          <w:bCs/>
          <w:sz w:val="16"/>
          <w:szCs w:val="16"/>
        </w:rPr>
        <w:t xml:space="preserve">Depósito de Veículos Removidos da </w:t>
      </w:r>
      <w:r w:rsidR="005639D6">
        <w:rPr>
          <w:rFonts w:ascii="Arial" w:hAnsi="Arial" w:cs="Arial"/>
          <w:b/>
          <w:bCs/>
          <w:sz w:val="16"/>
          <w:szCs w:val="16"/>
        </w:rPr>
        <w:t>8ª CIRETRAN – Plácido de Castro, situado na Avenida Diamantino Augusto de Macedo, nº: 1142 - Bairro: Centro, CEP: 69.928-000, Telefone (68) 3237-1169, no município de PLÁCIDO DE CASTRO-AC</w:t>
      </w:r>
      <w:r w:rsidR="0043625D" w:rsidRPr="00E95817">
        <w:rPr>
          <w:rFonts w:ascii="Arial" w:hAnsi="Arial" w:cs="Arial"/>
          <w:bCs/>
          <w:sz w:val="16"/>
          <w:szCs w:val="16"/>
        </w:rPr>
        <w:t xml:space="preserve">, </w:t>
      </w:r>
      <w:r w:rsidR="00A75DC6">
        <w:rPr>
          <w:rFonts w:ascii="Arial" w:hAnsi="Arial" w:cs="Arial"/>
          <w:bCs/>
          <w:sz w:val="16"/>
          <w:szCs w:val="16"/>
        </w:rPr>
        <w:t xml:space="preserve">do </w:t>
      </w:r>
      <w:r w:rsidR="0043625D" w:rsidRPr="00E95817">
        <w:rPr>
          <w:rFonts w:ascii="Arial" w:hAnsi="Arial" w:cs="Arial"/>
          <w:bCs/>
          <w:sz w:val="16"/>
          <w:szCs w:val="16"/>
        </w:rPr>
        <w:t xml:space="preserve">dia </w:t>
      </w:r>
      <w:r w:rsidR="005639D6" w:rsidRPr="005639D6">
        <w:rPr>
          <w:rFonts w:ascii="Arial" w:hAnsi="Arial" w:cs="Arial"/>
          <w:b/>
          <w:bCs/>
          <w:sz w:val="16"/>
          <w:szCs w:val="16"/>
          <w:u w:val="single"/>
        </w:rPr>
        <w:t>21 a 22 e do dia 25 a 27/07/2022</w:t>
      </w:r>
      <w:r w:rsidR="0043625D" w:rsidRPr="00E95817">
        <w:rPr>
          <w:rFonts w:ascii="Arial" w:hAnsi="Arial" w:cs="Arial"/>
          <w:bCs/>
          <w:sz w:val="16"/>
          <w:szCs w:val="16"/>
        </w:rPr>
        <w:t xml:space="preserve">, no horário de </w:t>
      </w:r>
      <w:r w:rsidR="0055294E" w:rsidRPr="00E95817">
        <w:rPr>
          <w:rFonts w:ascii="Arial" w:hAnsi="Arial" w:cs="Arial"/>
          <w:b/>
          <w:bCs/>
          <w:sz w:val="16"/>
          <w:szCs w:val="16"/>
        </w:rPr>
        <w:t>08h00min as 1</w:t>
      </w:r>
      <w:r w:rsidR="00F210A0" w:rsidRPr="00E95817">
        <w:rPr>
          <w:rFonts w:ascii="Arial" w:hAnsi="Arial" w:cs="Arial"/>
          <w:b/>
          <w:bCs/>
          <w:sz w:val="16"/>
          <w:szCs w:val="16"/>
        </w:rPr>
        <w:t>3</w:t>
      </w:r>
      <w:r w:rsidR="0055294E" w:rsidRPr="00E95817">
        <w:rPr>
          <w:rFonts w:ascii="Arial" w:hAnsi="Arial" w:cs="Arial"/>
          <w:b/>
          <w:bCs/>
          <w:sz w:val="16"/>
          <w:szCs w:val="16"/>
        </w:rPr>
        <w:t>h00min</w:t>
      </w:r>
      <w:r w:rsidR="0055294E" w:rsidRPr="00E95817">
        <w:rPr>
          <w:rFonts w:ascii="Arial" w:hAnsi="Arial" w:cs="Arial"/>
          <w:bCs/>
          <w:sz w:val="16"/>
          <w:szCs w:val="16"/>
        </w:rPr>
        <w:t>.</w:t>
      </w:r>
    </w:p>
    <w:p w:rsidR="00122DFF" w:rsidRPr="00122DFF" w:rsidRDefault="00122DFF" w:rsidP="00122DFF">
      <w:pPr>
        <w:jc w:val="both"/>
        <w:rPr>
          <w:rFonts w:ascii="Arial" w:hAnsi="Arial" w:cs="Arial"/>
          <w:sz w:val="16"/>
          <w:szCs w:val="16"/>
        </w:rPr>
      </w:pPr>
      <w:r w:rsidRPr="00122DFF">
        <w:rPr>
          <w:rFonts w:ascii="Arial" w:hAnsi="Arial" w:cs="Arial"/>
          <w:sz w:val="16"/>
          <w:szCs w:val="16"/>
        </w:rPr>
        <w:t>5.2 As visitas aos veículos, só serão possíveis após o CADASTRAMENTO do Visitante, mediante apresentação de documento de identificação oficial com foto.</w:t>
      </w:r>
    </w:p>
    <w:p w:rsidR="00122DFF" w:rsidRPr="00122DFF" w:rsidRDefault="00122DFF" w:rsidP="00122DFF">
      <w:pPr>
        <w:jc w:val="both"/>
        <w:rPr>
          <w:rFonts w:ascii="Arial" w:hAnsi="Arial" w:cs="Arial"/>
          <w:sz w:val="16"/>
          <w:szCs w:val="16"/>
        </w:rPr>
      </w:pPr>
      <w:r w:rsidRPr="00122DFF">
        <w:rPr>
          <w:rFonts w:ascii="Arial" w:hAnsi="Arial" w:cs="Arial"/>
          <w:sz w:val="16"/>
          <w:szCs w:val="16"/>
        </w:rPr>
        <w:t>5.2.1 O cadastro dos interessados em participar do leilão estará disponível também no local de visitação, obedecendo-se o</w:t>
      </w:r>
      <w:r w:rsidR="003668D2">
        <w:rPr>
          <w:rFonts w:ascii="Arial" w:hAnsi="Arial" w:cs="Arial"/>
          <w:sz w:val="16"/>
          <w:szCs w:val="16"/>
        </w:rPr>
        <w:t>s</w:t>
      </w:r>
      <w:r w:rsidRPr="00122DFF">
        <w:rPr>
          <w:rFonts w:ascii="Arial" w:hAnsi="Arial" w:cs="Arial"/>
          <w:sz w:val="16"/>
          <w:szCs w:val="16"/>
        </w:rPr>
        <w:t xml:space="preserve"> horário</w:t>
      </w:r>
      <w:r w:rsidR="003668D2">
        <w:rPr>
          <w:rFonts w:ascii="Arial" w:hAnsi="Arial" w:cs="Arial"/>
          <w:sz w:val="16"/>
          <w:szCs w:val="16"/>
        </w:rPr>
        <w:t>s</w:t>
      </w:r>
      <w:r w:rsidRPr="00122DFF">
        <w:rPr>
          <w:rFonts w:ascii="Arial" w:hAnsi="Arial" w:cs="Arial"/>
          <w:sz w:val="16"/>
          <w:szCs w:val="16"/>
        </w:rPr>
        <w:t xml:space="preserve"> </w:t>
      </w:r>
      <w:r w:rsidR="003668D2">
        <w:rPr>
          <w:rFonts w:ascii="Arial" w:hAnsi="Arial" w:cs="Arial"/>
          <w:sz w:val="16"/>
          <w:szCs w:val="16"/>
        </w:rPr>
        <w:t xml:space="preserve">e datas </w:t>
      </w:r>
      <w:r w:rsidRPr="00122DFF">
        <w:rPr>
          <w:rFonts w:ascii="Arial" w:hAnsi="Arial" w:cs="Arial"/>
          <w:sz w:val="16"/>
          <w:szCs w:val="16"/>
        </w:rPr>
        <w:t>de encerramento, conforme Item 5.1.</w:t>
      </w:r>
    </w:p>
    <w:p w:rsidR="002E337F" w:rsidRPr="002E337F" w:rsidRDefault="002E337F" w:rsidP="002E337F">
      <w:pPr>
        <w:jc w:val="both"/>
        <w:rPr>
          <w:rFonts w:ascii="Arial" w:hAnsi="Arial" w:cs="Arial"/>
          <w:bCs/>
          <w:sz w:val="16"/>
          <w:szCs w:val="16"/>
        </w:rPr>
      </w:pPr>
      <w:r w:rsidRPr="002E337F">
        <w:rPr>
          <w:rFonts w:ascii="Arial" w:hAnsi="Arial" w:cs="Arial"/>
          <w:bCs/>
          <w:sz w:val="16"/>
          <w:szCs w:val="16"/>
        </w:rPr>
        <w:t>5.2.2 Os participantes são responsáveis pela veracidade das informações prestadas no ato do Cadastro.</w:t>
      </w:r>
    </w:p>
    <w:p w:rsidR="002E337F" w:rsidRPr="002E337F" w:rsidRDefault="002E337F" w:rsidP="002E337F">
      <w:pPr>
        <w:jc w:val="both"/>
        <w:rPr>
          <w:rFonts w:ascii="Arial" w:hAnsi="Arial" w:cs="Arial"/>
          <w:bCs/>
          <w:sz w:val="16"/>
          <w:szCs w:val="16"/>
        </w:rPr>
      </w:pPr>
      <w:r w:rsidRPr="002E337F">
        <w:rPr>
          <w:rFonts w:ascii="Arial" w:hAnsi="Arial" w:cs="Arial"/>
          <w:bCs/>
          <w:sz w:val="16"/>
          <w:szCs w:val="16"/>
        </w:rPr>
        <w:t xml:space="preserve">5.3 A visitação consiste apenas na </w:t>
      </w:r>
      <w:r w:rsidRPr="002E337F">
        <w:rPr>
          <w:rFonts w:ascii="Arial" w:hAnsi="Arial" w:cs="Arial"/>
          <w:b/>
          <w:bCs/>
          <w:sz w:val="16"/>
          <w:szCs w:val="16"/>
          <w:u w:val="single"/>
        </w:rPr>
        <w:t>inspeção visual</w:t>
      </w:r>
      <w:r w:rsidRPr="002E337F">
        <w:rPr>
          <w:rFonts w:ascii="Arial" w:hAnsi="Arial" w:cs="Arial"/>
          <w:bCs/>
          <w:sz w:val="16"/>
          <w:szCs w:val="16"/>
        </w:rPr>
        <w:t xml:space="preserve"> dos lotes a serem leiloados no local onde os veículos estão sendo expostos, sendo </w:t>
      </w:r>
      <w:r w:rsidRPr="002E337F">
        <w:rPr>
          <w:rFonts w:ascii="Arial" w:hAnsi="Arial" w:cs="Arial"/>
          <w:b/>
          <w:bCs/>
          <w:sz w:val="16"/>
          <w:szCs w:val="16"/>
          <w:u w:val="single"/>
        </w:rPr>
        <w:t>vedados</w:t>
      </w:r>
      <w:r w:rsidRPr="002E337F">
        <w:rPr>
          <w:rFonts w:ascii="Arial" w:hAnsi="Arial" w:cs="Arial"/>
          <w:bCs/>
          <w:sz w:val="16"/>
          <w:szCs w:val="16"/>
        </w:rPr>
        <w:t xml:space="preserve"> quaisquer outros procedimentos como: manuseio, experimentação e retirada de peças.</w:t>
      </w:r>
    </w:p>
    <w:p w:rsidR="002E337F" w:rsidRPr="002E337F" w:rsidRDefault="002E337F" w:rsidP="002E337F">
      <w:pPr>
        <w:jc w:val="both"/>
        <w:rPr>
          <w:rFonts w:ascii="Arial" w:hAnsi="Arial" w:cs="Arial"/>
          <w:bCs/>
          <w:sz w:val="16"/>
          <w:szCs w:val="16"/>
        </w:rPr>
      </w:pPr>
      <w:r w:rsidRPr="002E337F">
        <w:rPr>
          <w:rFonts w:ascii="Arial" w:hAnsi="Arial" w:cs="Arial"/>
          <w:bCs/>
          <w:sz w:val="16"/>
          <w:szCs w:val="16"/>
        </w:rPr>
        <w:t>5.3.1 Os bens serão vendidos no estado e condições em que se encontram, pressupondo-se que tenham sido previamente examinados pelos licitantes, não cabendo quaisquer reclamações posteriores quanto a marcas, procedência e suas qualidades intrínsecas ou extrínsecas, nem direito a reclamação por vícios redibitórios e tão pouco pedir abatimento no preço.</w:t>
      </w:r>
    </w:p>
    <w:p w:rsidR="002E337F" w:rsidRPr="002E337F" w:rsidRDefault="002E337F" w:rsidP="002E337F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smartTag w:uri="urn:schemas-microsoft-com:office:smarttags" w:element="metricconverter">
        <w:smartTagPr>
          <w:attr w:name="ProductID" w:val="5.4 A"/>
        </w:smartTagPr>
        <w:r w:rsidRPr="002E337F">
          <w:rPr>
            <w:rFonts w:ascii="Arial" w:hAnsi="Arial" w:cs="Arial"/>
            <w:bCs/>
            <w:sz w:val="16"/>
            <w:szCs w:val="16"/>
          </w:rPr>
          <w:t>5.4 A</w:t>
        </w:r>
      </w:smartTag>
      <w:r w:rsidRPr="002E337F">
        <w:rPr>
          <w:rFonts w:ascii="Arial" w:hAnsi="Arial" w:cs="Arial"/>
          <w:bCs/>
          <w:sz w:val="16"/>
          <w:szCs w:val="16"/>
        </w:rPr>
        <w:t xml:space="preserve"> visitação poderá ser ONLINE também, no site </w:t>
      </w:r>
      <w:r w:rsidRPr="002E337F">
        <w:rPr>
          <w:rFonts w:ascii="Arial" w:hAnsi="Arial" w:cs="Arial"/>
          <w:b/>
          <w:color w:val="000000"/>
          <w:sz w:val="16"/>
          <w:szCs w:val="16"/>
          <w:u w:val="single"/>
        </w:rPr>
        <w:t>https://</w:t>
      </w:r>
      <w:r w:rsidRPr="002E337F">
        <w:rPr>
          <w:rFonts w:ascii="Arial" w:hAnsi="Arial" w:cs="Arial"/>
          <w:b/>
          <w:sz w:val="16"/>
          <w:szCs w:val="16"/>
          <w:u w:val="single"/>
        </w:rPr>
        <w:t>www.saleiloes.com.br</w:t>
      </w:r>
      <w:r w:rsidRPr="002E337F">
        <w:rPr>
          <w:rFonts w:ascii="Arial" w:hAnsi="Arial" w:cs="Arial"/>
          <w:bCs/>
          <w:sz w:val="16"/>
          <w:szCs w:val="16"/>
        </w:rPr>
        <w:t xml:space="preserve">, no campo </w:t>
      </w:r>
      <w:r w:rsidRPr="005E491C">
        <w:rPr>
          <w:rFonts w:ascii="Arial" w:hAnsi="Arial" w:cs="Arial"/>
          <w:b/>
          <w:bCs/>
          <w:sz w:val="16"/>
          <w:szCs w:val="16"/>
        </w:rPr>
        <w:t>LEILÃO ABERTO na RELAÇÃO DE LOTES DO LEILÃO</w:t>
      </w:r>
      <w:r w:rsidRPr="002E337F">
        <w:rPr>
          <w:rFonts w:ascii="Arial" w:hAnsi="Arial" w:cs="Arial"/>
          <w:bCs/>
          <w:sz w:val="16"/>
          <w:szCs w:val="16"/>
        </w:rPr>
        <w:t xml:space="preserve"> mediante fotos, onde consta descrição do lote, após o cadastramentos e inclusão da imagem dos lotes.</w:t>
      </w:r>
    </w:p>
    <w:p w:rsidR="002E337F" w:rsidRPr="002E337F" w:rsidRDefault="002E337F" w:rsidP="002E337F">
      <w:pPr>
        <w:jc w:val="both"/>
        <w:rPr>
          <w:rFonts w:ascii="Arial" w:hAnsi="Arial" w:cs="Arial"/>
          <w:bCs/>
          <w:sz w:val="16"/>
          <w:szCs w:val="16"/>
        </w:rPr>
      </w:pPr>
      <w:r w:rsidRPr="002E337F">
        <w:rPr>
          <w:rFonts w:ascii="Arial" w:hAnsi="Arial" w:cs="Arial"/>
          <w:bCs/>
          <w:sz w:val="16"/>
          <w:szCs w:val="16"/>
        </w:rPr>
        <w:t>5.4.1. Quando se tratar de automóvel sendo até cinco fotografias digitais, quando for possível, já que a visitação contempla, conforme item (5.6).</w:t>
      </w:r>
    </w:p>
    <w:p w:rsidR="002E337F" w:rsidRPr="002E337F" w:rsidRDefault="002E337F" w:rsidP="002E337F">
      <w:pPr>
        <w:jc w:val="both"/>
        <w:rPr>
          <w:rFonts w:ascii="Arial" w:hAnsi="Arial" w:cs="Arial"/>
          <w:bCs/>
          <w:sz w:val="16"/>
          <w:szCs w:val="16"/>
        </w:rPr>
      </w:pPr>
      <w:r w:rsidRPr="002E337F">
        <w:rPr>
          <w:rFonts w:ascii="Arial" w:hAnsi="Arial" w:cs="Arial"/>
          <w:bCs/>
          <w:sz w:val="16"/>
          <w:szCs w:val="16"/>
        </w:rPr>
        <w:t>5.4.2. Quando se tratar de motocicleta sendo até quatro fotografias digitais, quando for possível, já que a visitação contempla, conforme item (5.6).</w:t>
      </w:r>
    </w:p>
    <w:p w:rsidR="002E337F" w:rsidRPr="002E337F" w:rsidRDefault="002E337F" w:rsidP="002E337F">
      <w:pPr>
        <w:jc w:val="both"/>
        <w:rPr>
          <w:rFonts w:ascii="Arial" w:hAnsi="Arial" w:cs="Arial"/>
          <w:bCs/>
          <w:sz w:val="16"/>
          <w:szCs w:val="16"/>
        </w:rPr>
      </w:pPr>
      <w:r w:rsidRPr="002E337F">
        <w:rPr>
          <w:rFonts w:ascii="Arial" w:hAnsi="Arial" w:cs="Arial"/>
          <w:bCs/>
          <w:sz w:val="16"/>
          <w:szCs w:val="16"/>
        </w:rPr>
        <w:t>5.5 O cadastro dos interessados em participar do leilão estará disponível na internet no site da Leiloeira Oficial</w:t>
      </w:r>
      <w:r w:rsidRPr="002E337F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337F">
        <w:rPr>
          <w:rFonts w:ascii="Arial" w:hAnsi="Arial" w:cs="Arial"/>
          <w:b/>
          <w:color w:val="000000"/>
          <w:sz w:val="16"/>
          <w:szCs w:val="16"/>
          <w:u w:val="single"/>
        </w:rPr>
        <w:t>https://</w:t>
      </w:r>
      <w:r w:rsidRPr="002E337F">
        <w:rPr>
          <w:rFonts w:ascii="Arial" w:hAnsi="Arial" w:cs="Arial"/>
          <w:b/>
          <w:sz w:val="16"/>
          <w:szCs w:val="16"/>
          <w:u w:val="single"/>
        </w:rPr>
        <w:t>www.saleiloes.com.br</w:t>
      </w:r>
      <w:r w:rsidRPr="002E337F">
        <w:rPr>
          <w:rFonts w:ascii="Arial" w:hAnsi="Arial" w:cs="Arial"/>
          <w:bCs/>
          <w:sz w:val="16"/>
          <w:szCs w:val="16"/>
        </w:rPr>
        <w:t>, no período da realização do certame, obedecendo-se o horário de encerramento, conforme informações do Item 2.0.</w:t>
      </w:r>
    </w:p>
    <w:p w:rsidR="002E337F" w:rsidRPr="002E337F" w:rsidRDefault="002E337F" w:rsidP="002E337F">
      <w:pPr>
        <w:jc w:val="both"/>
        <w:rPr>
          <w:rFonts w:ascii="Arial" w:hAnsi="Arial" w:cs="Arial"/>
          <w:bCs/>
          <w:sz w:val="16"/>
          <w:szCs w:val="16"/>
        </w:rPr>
      </w:pPr>
      <w:r w:rsidRPr="002E337F">
        <w:rPr>
          <w:rFonts w:ascii="Arial" w:hAnsi="Arial" w:cs="Arial"/>
          <w:bCs/>
          <w:sz w:val="16"/>
          <w:szCs w:val="16"/>
        </w:rPr>
        <w:t xml:space="preserve">5.6 A Leiloeira Oficial e a Comissão de Leilão não se responsabilizam por eventuais divergências tipográficas (digitação) que venham ocorrer neste Edital, sendo de inteira responsabilidade do participante, verificar o estado de conservação dos bens e suas especificações. Sendo assim, a </w:t>
      </w:r>
      <w:r w:rsidRPr="002E337F">
        <w:rPr>
          <w:rFonts w:ascii="Arial" w:hAnsi="Arial" w:cs="Arial"/>
          <w:b/>
          <w:bCs/>
          <w:sz w:val="16"/>
          <w:szCs w:val="16"/>
          <w:u w:val="single"/>
        </w:rPr>
        <w:t>VISITAÇÃO DOS BENS TORNA-SE OBRIGATÓRIA</w:t>
      </w:r>
      <w:r w:rsidRPr="002E337F">
        <w:rPr>
          <w:rFonts w:ascii="Arial" w:hAnsi="Arial" w:cs="Arial"/>
          <w:bCs/>
          <w:sz w:val="16"/>
          <w:szCs w:val="16"/>
        </w:rPr>
        <w:t>, pelo que ninguém poderá, posteriormente, alegar qualquer desconhecimento do estado de conservação dos bens, objetos do presente leilão.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>5.7 Não serão permitidas visitações no dia de realização do Leilão.</w:t>
      </w:r>
    </w:p>
    <w:p w:rsidR="00A14B05" w:rsidRPr="00CA1F78" w:rsidRDefault="00A14B05" w:rsidP="00A14B05">
      <w:pPr>
        <w:jc w:val="both"/>
        <w:rPr>
          <w:rFonts w:ascii="Arial" w:hAnsi="Arial" w:cs="Arial"/>
          <w:sz w:val="16"/>
          <w:szCs w:val="16"/>
        </w:rPr>
      </w:pP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bCs/>
          <w:sz w:val="16"/>
          <w:szCs w:val="16"/>
        </w:rPr>
        <w:t xml:space="preserve">6.0 AS </w:t>
      </w:r>
      <w:r w:rsidRPr="002E337F">
        <w:rPr>
          <w:rFonts w:ascii="Arial" w:hAnsi="Arial" w:cs="Arial"/>
          <w:sz w:val="16"/>
          <w:szCs w:val="16"/>
        </w:rPr>
        <w:t>CONDIÇÕES DE ARREMATAÇÃO: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>6.1 É facultada a participação de toda e qualquer pessoa física fazendo-se identificar, através de documentos de identificação oficial com foto, CPF e comprovante de cadastro; no caso de pessoa jurídica mediante apresentação do CNPJ, requerimento de empresário ou contrato social da empresa, e no caso de representante legal, mediante procuração pública; estando impedidos de participar os membros da comissão de Leilão do DETRAN/AC, a Leiloeira Oficial, menores de dezoito (18) anos e as pessoas que tenham pendências em Leilões.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>6.2 Fica vedado o acesso de qualquer cidadão no auditório virtual sem estar previamente cadastrado e habilitado para participação do leilão online.</w:t>
      </w:r>
    </w:p>
    <w:p w:rsidR="002E337F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 w:rsidRPr="002E337F">
        <w:rPr>
          <w:rFonts w:ascii="Arial" w:hAnsi="Arial" w:cs="Arial"/>
          <w:sz w:val="16"/>
          <w:szCs w:val="16"/>
        </w:rPr>
        <w:t>6.3 O arrematante habilitado será identificado por usuário/login e senha de acesso de sua escolha, no ato do cadastramento no site da leiloeira, não sendo identificado por nome ou qualquer apelido.</w:t>
      </w:r>
    </w:p>
    <w:p w:rsidR="00102CAE" w:rsidRDefault="00102CAE" w:rsidP="00102CAE">
      <w:pPr>
        <w:jc w:val="both"/>
        <w:rPr>
          <w:rFonts w:ascii="Arial" w:hAnsi="Arial" w:cs="Arial"/>
          <w:sz w:val="16"/>
          <w:szCs w:val="16"/>
        </w:rPr>
      </w:pPr>
    </w:p>
    <w:p w:rsidR="00102CAE" w:rsidRPr="00102CAE" w:rsidRDefault="00102CAE" w:rsidP="00102C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7.0 </w:t>
      </w:r>
      <w:r w:rsidRPr="00102CAE">
        <w:rPr>
          <w:rFonts w:ascii="Arial" w:hAnsi="Arial" w:cs="Arial"/>
          <w:sz w:val="16"/>
          <w:szCs w:val="16"/>
        </w:rPr>
        <w:t>DO EVENTO DE LEILÃO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 xml:space="preserve">7.1 Pré-Lance online: a partir do </w:t>
      </w:r>
      <w:r w:rsidR="00CB1592" w:rsidRPr="005E491C">
        <w:rPr>
          <w:rFonts w:ascii="Arial" w:hAnsi="Arial" w:cs="Arial"/>
          <w:b/>
          <w:sz w:val="16"/>
          <w:szCs w:val="16"/>
          <w:u w:val="single"/>
        </w:rPr>
        <w:t xml:space="preserve">dia </w:t>
      </w:r>
      <w:r w:rsidR="00AC3B32">
        <w:rPr>
          <w:rFonts w:ascii="Arial" w:hAnsi="Arial" w:cs="Arial"/>
          <w:b/>
          <w:sz w:val="16"/>
          <w:szCs w:val="16"/>
          <w:u w:val="single"/>
        </w:rPr>
        <w:t>13</w:t>
      </w:r>
      <w:r w:rsidRPr="005E491C">
        <w:rPr>
          <w:rFonts w:ascii="Arial" w:hAnsi="Arial" w:cs="Arial"/>
          <w:b/>
          <w:sz w:val="16"/>
          <w:szCs w:val="16"/>
          <w:u w:val="single"/>
        </w:rPr>
        <w:t>/</w:t>
      </w:r>
      <w:r w:rsidR="003668D2" w:rsidRPr="005E491C">
        <w:rPr>
          <w:rFonts w:ascii="Arial" w:hAnsi="Arial" w:cs="Arial"/>
          <w:b/>
          <w:sz w:val="16"/>
          <w:szCs w:val="16"/>
          <w:u w:val="single"/>
        </w:rPr>
        <w:t>0</w:t>
      </w:r>
      <w:r w:rsidR="005639D6">
        <w:rPr>
          <w:rFonts w:ascii="Arial" w:hAnsi="Arial" w:cs="Arial"/>
          <w:b/>
          <w:sz w:val="16"/>
          <w:szCs w:val="16"/>
          <w:u w:val="single"/>
        </w:rPr>
        <w:t>7</w:t>
      </w:r>
      <w:r w:rsidRPr="005E491C">
        <w:rPr>
          <w:rFonts w:ascii="Arial" w:hAnsi="Arial" w:cs="Arial"/>
          <w:b/>
          <w:sz w:val="16"/>
          <w:szCs w:val="16"/>
          <w:u w:val="single"/>
        </w:rPr>
        <w:t>/202</w:t>
      </w:r>
      <w:r w:rsidR="003668D2" w:rsidRPr="005E491C">
        <w:rPr>
          <w:rFonts w:ascii="Arial" w:hAnsi="Arial" w:cs="Arial"/>
          <w:b/>
          <w:sz w:val="16"/>
          <w:szCs w:val="16"/>
          <w:u w:val="single"/>
        </w:rPr>
        <w:t>2</w:t>
      </w:r>
      <w:r w:rsidRPr="00A14B05">
        <w:rPr>
          <w:rFonts w:ascii="Arial" w:hAnsi="Arial" w:cs="Arial"/>
          <w:sz w:val="16"/>
          <w:szCs w:val="16"/>
        </w:rPr>
        <w:t>, até o momento do Leilão Virtual, estará disponível ao público o Pré-Lance online para os lotes, para o qual o interessado deverá estar com o cadastro prévio junto ao site d</w:t>
      </w:r>
      <w:r>
        <w:rPr>
          <w:rFonts w:ascii="Arial" w:hAnsi="Arial" w:cs="Arial"/>
          <w:sz w:val="16"/>
          <w:szCs w:val="16"/>
        </w:rPr>
        <w:t xml:space="preserve">o </w:t>
      </w:r>
      <w:r w:rsidRPr="00A14B05">
        <w:rPr>
          <w:rFonts w:ascii="Arial" w:hAnsi="Arial" w:cs="Arial"/>
          <w:sz w:val="16"/>
          <w:szCs w:val="16"/>
        </w:rPr>
        <w:t>leiloeir</w:t>
      </w:r>
      <w:r>
        <w:rPr>
          <w:rFonts w:ascii="Arial" w:hAnsi="Arial" w:cs="Arial"/>
          <w:sz w:val="16"/>
          <w:szCs w:val="16"/>
        </w:rPr>
        <w:t>o</w:t>
      </w:r>
      <w:r w:rsidRPr="00A14B05">
        <w:rPr>
          <w:rFonts w:ascii="Arial" w:hAnsi="Arial" w:cs="Arial"/>
          <w:sz w:val="16"/>
          <w:szCs w:val="16"/>
        </w:rPr>
        <w:t xml:space="preserve"> devidamente efetivado, pelo menos 48 horas antes do dia e horário previsto para início do certame, para anuência às regras de participação dispostas no site e obtenção de “login” e “senha”, os quais possibilitarão a realização de lances em conformidade com as disposições deste Edital, tornando-se apto a participar dos lances prévios. Os lotes que receberem ofertas nesta modalidade iniciarão o leilão virtual a partir do maior lance registrado no sistema. Caso não haja, no momento do leilão virtual, lance superior ao Pré-Lance, o lote será considerado arrematado pelo licitante cadastrado no site.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lastRenderedPageBreak/>
        <w:t>7.2 Na modalidade eletrônica os lances são realizados online, por meio de acesso identificado, no site da leiloeira na data e horário estabelecidos nas informações do item 2.2 deste Edital. No leilão online, a partir da publicação do leilão e após estar devidamente habilitado a participar no sistema, o interessado poderá enviar lance antecipadamente à sessão pública, no lote de seu interesse, deixando-o registrado no sistema.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 xml:space="preserve">7.3 O cadastro dos licitantes para lances virtuais (via internet), bem como toda tecnologia da informação empregada para a realização do leilão virtual, </w:t>
      </w:r>
      <w:r w:rsidR="003668D2">
        <w:rPr>
          <w:rFonts w:ascii="Arial" w:hAnsi="Arial" w:cs="Arial"/>
          <w:sz w:val="16"/>
          <w:szCs w:val="16"/>
        </w:rPr>
        <w:t>é de inteira responsabilidade da</w:t>
      </w:r>
      <w:r w:rsidRPr="00A14B05">
        <w:rPr>
          <w:rFonts w:ascii="Arial" w:hAnsi="Arial" w:cs="Arial"/>
          <w:sz w:val="16"/>
          <w:szCs w:val="16"/>
        </w:rPr>
        <w:t xml:space="preserve"> Leiloeir</w:t>
      </w:r>
      <w:r w:rsidR="003668D2">
        <w:rPr>
          <w:rFonts w:ascii="Arial" w:hAnsi="Arial" w:cs="Arial"/>
          <w:sz w:val="16"/>
          <w:szCs w:val="16"/>
        </w:rPr>
        <w:t>a</w:t>
      </w:r>
      <w:r w:rsidRPr="00A14B05">
        <w:rPr>
          <w:rFonts w:ascii="Arial" w:hAnsi="Arial" w:cs="Arial"/>
          <w:sz w:val="16"/>
          <w:szCs w:val="16"/>
        </w:rPr>
        <w:t xml:space="preserve"> Pública Oficial.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>7.4 Se o participante não estiver logado no momento da sessão pública, concorrerá com o lance registrado antecipadamente. Os lances virtuais (via internet) ofertados antecipadamente pelos licitantes, previamente cadastrados no site d</w:t>
      </w:r>
      <w:r w:rsidR="003668D2">
        <w:rPr>
          <w:rFonts w:ascii="Arial" w:hAnsi="Arial" w:cs="Arial"/>
          <w:sz w:val="16"/>
          <w:szCs w:val="16"/>
        </w:rPr>
        <w:t>a</w:t>
      </w:r>
      <w:r w:rsidRPr="00A14B05">
        <w:rPr>
          <w:rFonts w:ascii="Arial" w:hAnsi="Arial" w:cs="Arial"/>
          <w:sz w:val="16"/>
          <w:szCs w:val="16"/>
        </w:rPr>
        <w:t xml:space="preserve"> Leiloeir</w:t>
      </w:r>
      <w:r w:rsidR="003668D2">
        <w:rPr>
          <w:rFonts w:ascii="Arial" w:hAnsi="Arial" w:cs="Arial"/>
          <w:sz w:val="16"/>
          <w:szCs w:val="16"/>
        </w:rPr>
        <w:t>a</w:t>
      </w:r>
      <w:r w:rsidRPr="00A14B05">
        <w:rPr>
          <w:rFonts w:ascii="Arial" w:hAnsi="Arial" w:cs="Arial"/>
          <w:sz w:val="16"/>
          <w:szCs w:val="16"/>
        </w:rPr>
        <w:t xml:space="preserve"> Públic</w:t>
      </w:r>
      <w:r w:rsidR="003668D2">
        <w:rPr>
          <w:rFonts w:ascii="Arial" w:hAnsi="Arial" w:cs="Arial"/>
          <w:sz w:val="16"/>
          <w:szCs w:val="16"/>
        </w:rPr>
        <w:t>a</w:t>
      </w:r>
      <w:r w:rsidRPr="00A14B05">
        <w:rPr>
          <w:rFonts w:ascii="Arial" w:hAnsi="Arial" w:cs="Arial"/>
          <w:sz w:val="16"/>
          <w:szCs w:val="16"/>
        </w:rPr>
        <w:t xml:space="preserve"> Oficial </w:t>
      </w:r>
      <w:r w:rsidRPr="005D498D">
        <w:rPr>
          <w:rFonts w:ascii="Arial" w:hAnsi="Arial" w:cs="Arial"/>
          <w:b/>
          <w:sz w:val="16"/>
          <w:szCs w:val="16"/>
          <w:u w:val="single"/>
        </w:rPr>
        <w:t>(https://</w:t>
      </w:r>
      <w:r w:rsidR="005D498D" w:rsidRPr="005D498D">
        <w:rPr>
          <w:rFonts w:ascii="Arial" w:hAnsi="Arial" w:cs="Arial"/>
          <w:b/>
          <w:color w:val="000000"/>
          <w:sz w:val="16"/>
          <w:szCs w:val="16"/>
          <w:u w:val="single"/>
        </w:rPr>
        <w:t>www.saleiloes.com.br)</w:t>
      </w:r>
      <w:r w:rsidRPr="00A14B05">
        <w:rPr>
          <w:rFonts w:ascii="Arial" w:hAnsi="Arial" w:cs="Arial"/>
          <w:sz w:val="16"/>
          <w:szCs w:val="16"/>
        </w:rPr>
        <w:t>, terão validade apenas para o dia e horário do leilão.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>7.5 Os interessados ficam, desde já, cientes de que os lances oferecidos via INTERNET não garantem direitos ao participante em caso de insucesso do mesmo por qualquer ocorrência, tais como: na conexão de internet, no funcionamento do computador, na incompatibilidade de software ou quaisquer outras ocorrências. Desse modo, o interessado assume os riscos oriundos de falhas ou impossibilidades técnicas, não sendo cabível qualquer reclamação posterior.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>7.6 Havendo a retirada de veículos ou lotes do leilão serão comunicados pela leiloeira durante a realização do leilão virtual, aparecendo no sistema com a palavra RETIRADO.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>7.7 Os lances recebidos na modalidade de Pré-Lance que tiveram veículos ou lotes retirados do edital serão considerados, automaticamente, cancelados/nulos.</w:t>
      </w:r>
    </w:p>
    <w:p w:rsidR="00DB278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>7.8 O lote não arrematado será devolvido ao acervo para ser novamente apregoado pelo Leiloeiro Oficial no mesmo evento, numa 2ª chamada imediatamente após o pregão do último lote, constante do Anexo I deste edital.</w:t>
      </w:r>
    </w:p>
    <w:p w:rsid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</w:p>
    <w:p w:rsidR="001906E8" w:rsidRDefault="000A79D8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D75B2E">
        <w:rPr>
          <w:rFonts w:ascii="Arial" w:hAnsi="Arial" w:cs="Arial"/>
          <w:sz w:val="16"/>
          <w:szCs w:val="16"/>
        </w:rPr>
        <w:t>.0 DOS LANCES</w:t>
      </w:r>
    </w:p>
    <w:p w:rsidR="00C26A69" w:rsidRPr="00493A55" w:rsidRDefault="00CF0207" w:rsidP="00AD7790">
      <w:pPr>
        <w:jc w:val="both"/>
        <w:rPr>
          <w:rFonts w:ascii="Arial" w:hAnsi="Arial" w:cs="Arial"/>
          <w:b/>
          <w:sz w:val="16"/>
          <w:szCs w:val="16"/>
        </w:rPr>
      </w:pPr>
      <w:r w:rsidRPr="00CF0207">
        <w:rPr>
          <w:rFonts w:ascii="Arial" w:hAnsi="Arial" w:cs="Arial"/>
          <w:sz w:val="16"/>
          <w:szCs w:val="16"/>
        </w:rPr>
        <w:t>8.</w:t>
      </w:r>
      <w:r w:rsidR="000A79D8">
        <w:rPr>
          <w:rFonts w:ascii="Arial" w:hAnsi="Arial" w:cs="Arial"/>
          <w:sz w:val="16"/>
          <w:szCs w:val="16"/>
        </w:rPr>
        <w:t>1</w:t>
      </w:r>
      <w:r w:rsidRPr="00CF0207">
        <w:rPr>
          <w:rFonts w:ascii="Arial" w:hAnsi="Arial" w:cs="Arial"/>
          <w:sz w:val="16"/>
          <w:szCs w:val="16"/>
        </w:rPr>
        <w:t xml:space="preserve"> Leilão Virtual: </w:t>
      </w:r>
      <w:r w:rsidR="00AD7790">
        <w:rPr>
          <w:rFonts w:ascii="Arial" w:hAnsi="Arial" w:cs="Arial"/>
          <w:sz w:val="16"/>
          <w:szCs w:val="16"/>
        </w:rPr>
        <w:t>N</w:t>
      </w:r>
      <w:r w:rsidR="00E27333" w:rsidRPr="003E5437">
        <w:rPr>
          <w:rFonts w:ascii="Arial" w:hAnsi="Arial" w:cs="Arial"/>
          <w:b/>
          <w:sz w:val="16"/>
          <w:szCs w:val="16"/>
        </w:rPr>
        <w:t xml:space="preserve">o dia </w:t>
      </w:r>
      <w:r w:rsidR="00AC3B32">
        <w:rPr>
          <w:rFonts w:ascii="Arial" w:hAnsi="Arial" w:cs="Arial"/>
          <w:b/>
          <w:sz w:val="16"/>
          <w:szCs w:val="16"/>
        </w:rPr>
        <w:t>2</w:t>
      </w:r>
      <w:r w:rsidR="005639D6">
        <w:rPr>
          <w:rFonts w:ascii="Arial" w:hAnsi="Arial" w:cs="Arial"/>
          <w:b/>
          <w:sz w:val="16"/>
          <w:szCs w:val="16"/>
        </w:rPr>
        <w:t>8</w:t>
      </w:r>
      <w:r w:rsidR="00E27333" w:rsidRPr="003E5437">
        <w:rPr>
          <w:rFonts w:ascii="Arial" w:hAnsi="Arial" w:cs="Arial"/>
          <w:b/>
          <w:sz w:val="16"/>
          <w:szCs w:val="16"/>
        </w:rPr>
        <w:t>/</w:t>
      </w:r>
      <w:r w:rsidR="002E337F">
        <w:rPr>
          <w:rFonts w:ascii="Arial" w:hAnsi="Arial" w:cs="Arial"/>
          <w:b/>
          <w:sz w:val="16"/>
          <w:szCs w:val="16"/>
        </w:rPr>
        <w:t>0</w:t>
      </w:r>
      <w:r w:rsidR="005639D6">
        <w:rPr>
          <w:rFonts w:ascii="Arial" w:hAnsi="Arial" w:cs="Arial"/>
          <w:b/>
          <w:sz w:val="16"/>
          <w:szCs w:val="16"/>
        </w:rPr>
        <w:t>7</w:t>
      </w:r>
      <w:r w:rsidR="00E27333" w:rsidRPr="003E5437">
        <w:rPr>
          <w:rFonts w:ascii="Arial" w:hAnsi="Arial" w:cs="Arial"/>
          <w:b/>
          <w:sz w:val="16"/>
          <w:szCs w:val="16"/>
        </w:rPr>
        <w:t>/202</w:t>
      </w:r>
      <w:r w:rsidR="002E337F">
        <w:rPr>
          <w:rFonts w:ascii="Arial" w:hAnsi="Arial" w:cs="Arial"/>
          <w:b/>
          <w:sz w:val="16"/>
          <w:szCs w:val="16"/>
        </w:rPr>
        <w:t>2</w:t>
      </w:r>
      <w:r w:rsidR="00E27333" w:rsidRPr="003E5437">
        <w:rPr>
          <w:rFonts w:ascii="Arial" w:hAnsi="Arial" w:cs="Arial"/>
          <w:b/>
          <w:sz w:val="16"/>
          <w:szCs w:val="16"/>
        </w:rPr>
        <w:t>, à</w:t>
      </w:r>
      <w:r w:rsidRPr="003E5437">
        <w:rPr>
          <w:rFonts w:ascii="Arial" w:hAnsi="Arial" w:cs="Arial"/>
          <w:b/>
          <w:sz w:val="16"/>
          <w:szCs w:val="16"/>
        </w:rPr>
        <w:t xml:space="preserve">s </w:t>
      </w:r>
      <w:r w:rsidR="00E27333" w:rsidRPr="003E5437">
        <w:rPr>
          <w:rFonts w:ascii="Arial" w:hAnsi="Arial" w:cs="Arial"/>
          <w:b/>
          <w:sz w:val="16"/>
          <w:szCs w:val="16"/>
        </w:rPr>
        <w:t>0</w:t>
      </w:r>
      <w:r w:rsidR="00A75DC6">
        <w:rPr>
          <w:rFonts w:ascii="Arial" w:hAnsi="Arial" w:cs="Arial"/>
          <w:b/>
          <w:sz w:val="16"/>
          <w:szCs w:val="16"/>
        </w:rPr>
        <w:t>9</w:t>
      </w:r>
      <w:r w:rsidR="00E27333" w:rsidRPr="003E5437">
        <w:rPr>
          <w:rFonts w:ascii="Arial" w:hAnsi="Arial" w:cs="Arial"/>
          <w:b/>
          <w:sz w:val="16"/>
          <w:szCs w:val="16"/>
        </w:rPr>
        <w:t>h00min</w:t>
      </w:r>
      <w:r w:rsidRPr="003E5437">
        <w:rPr>
          <w:rFonts w:ascii="Arial" w:hAnsi="Arial" w:cs="Arial"/>
          <w:b/>
          <w:sz w:val="16"/>
          <w:szCs w:val="16"/>
        </w:rPr>
        <w:t xml:space="preserve"> </w:t>
      </w:r>
      <w:r w:rsidR="00E27333" w:rsidRPr="003E5437">
        <w:rPr>
          <w:rFonts w:ascii="Arial" w:hAnsi="Arial" w:cs="Arial"/>
          <w:b/>
          <w:sz w:val="16"/>
          <w:szCs w:val="16"/>
        </w:rPr>
        <w:t>(horário do Acre) e 1</w:t>
      </w:r>
      <w:r w:rsidR="00A75DC6">
        <w:rPr>
          <w:rFonts w:ascii="Arial" w:hAnsi="Arial" w:cs="Arial"/>
          <w:b/>
          <w:sz w:val="16"/>
          <w:szCs w:val="16"/>
        </w:rPr>
        <w:t>1</w:t>
      </w:r>
      <w:r w:rsidR="00E27333" w:rsidRPr="003E5437">
        <w:rPr>
          <w:rFonts w:ascii="Arial" w:hAnsi="Arial" w:cs="Arial"/>
          <w:b/>
          <w:sz w:val="16"/>
          <w:szCs w:val="16"/>
        </w:rPr>
        <w:t xml:space="preserve">h00min (horário de Brasília) </w:t>
      </w:r>
      <w:r w:rsidRPr="003E5437">
        <w:rPr>
          <w:rFonts w:ascii="Arial" w:hAnsi="Arial" w:cs="Arial"/>
          <w:b/>
          <w:sz w:val="16"/>
          <w:szCs w:val="16"/>
        </w:rPr>
        <w:t>o Leilão Virtual terá início</w:t>
      </w:r>
      <w:r w:rsidRPr="00CF0207">
        <w:rPr>
          <w:rFonts w:ascii="Arial" w:hAnsi="Arial" w:cs="Arial"/>
          <w:sz w:val="16"/>
          <w:szCs w:val="16"/>
        </w:rPr>
        <w:t xml:space="preserve"> no site informado no item 4.2, </w:t>
      </w:r>
      <w:r w:rsidR="001546E4" w:rsidRPr="001546E4">
        <w:rPr>
          <w:rFonts w:ascii="Arial" w:hAnsi="Arial" w:cs="Arial"/>
          <w:sz w:val="16"/>
          <w:szCs w:val="16"/>
        </w:rPr>
        <w:t>para venda dos lotes por ordem crescente de lote, com contagem dos minutos de 1 até 5min por lote, para cada arrematan</w:t>
      </w:r>
      <w:r w:rsidR="001546E4">
        <w:rPr>
          <w:rFonts w:ascii="Arial" w:hAnsi="Arial" w:cs="Arial"/>
          <w:sz w:val="16"/>
          <w:szCs w:val="16"/>
        </w:rPr>
        <w:t>te em disputa, com direito de réplica e tré</w:t>
      </w:r>
      <w:r w:rsidR="001546E4" w:rsidRPr="001546E4">
        <w:rPr>
          <w:rFonts w:ascii="Arial" w:hAnsi="Arial" w:cs="Arial"/>
          <w:sz w:val="16"/>
          <w:szCs w:val="16"/>
        </w:rPr>
        <w:t>plica</w:t>
      </w:r>
      <w:r w:rsidR="00AE7B76">
        <w:rPr>
          <w:rFonts w:ascii="Arial" w:hAnsi="Arial" w:cs="Arial"/>
          <w:sz w:val="16"/>
          <w:szCs w:val="16"/>
        </w:rPr>
        <w:t xml:space="preserve">, com </w:t>
      </w:r>
      <w:r w:rsidR="00AE7B76" w:rsidRPr="00AE7B76">
        <w:rPr>
          <w:rFonts w:ascii="Arial" w:hAnsi="Arial" w:cs="Arial"/>
          <w:sz w:val="16"/>
          <w:szCs w:val="16"/>
        </w:rPr>
        <w:t xml:space="preserve">encerramento dos lances previsto para às </w:t>
      </w:r>
      <w:r w:rsidR="00AE7B76" w:rsidRPr="00AE7B76">
        <w:rPr>
          <w:rFonts w:ascii="Arial" w:hAnsi="Arial" w:cs="Arial"/>
          <w:b/>
          <w:sz w:val="16"/>
          <w:szCs w:val="16"/>
        </w:rPr>
        <w:t>17h00min (horário do Acre) e 19h00min (horário de Brasília)</w:t>
      </w:r>
      <w:r w:rsidR="00AE7B76" w:rsidRPr="00AE7B76">
        <w:rPr>
          <w:rFonts w:ascii="Arial" w:hAnsi="Arial" w:cs="Arial"/>
          <w:sz w:val="16"/>
          <w:szCs w:val="16"/>
        </w:rPr>
        <w:t xml:space="preserve"> </w:t>
      </w:r>
      <w:r w:rsidR="00AE7B76" w:rsidRPr="00493A55">
        <w:rPr>
          <w:rFonts w:ascii="Arial" w:hAnsi="Arial" w:cs="Arial"/>
          <w:b/>
          <w:sz w:val="16"/>
          <w:szCs w:val="16"/>
        </w:rPr>
        <w:t xml:space="preserve">do </w:t>
      </w:r>
      <w:r w:rsidR="00CB1592">
        <w:rPr>
          <w:rFonts w:ascii="Arial" w:hAnsi="Arial" w:cs="Arial"/>
          <w:b/>
          <w:sz w:val="16"/>
          <w:szCs w:val="16"/>
        </w:rPr>
        <w:t xml:space="preserve">mesmo </w:t>
      </w:r>
      <w:r w:rsidR="00AE7B76" w:rsidRPr="00493A55">
        <w:rPr>
          <w:rFonts w:ascii="Arial" w:hAnsi="Arial" w:cs="Arial"/>
          <w:b/>
          <w:sz w:val="16"/>
          <w:szCs w:val="16"/>
        </w:rPr>
        <w:t>dia.</w:t>
      </w:r>
    </w:p>
    <w:p w:rsidR="00A051D4" w:rsidRPr="00A051D4" w:rsidRDefault="00A051D4" w:rsidP="00A051D4">
      <w:pPr>
        <w:jc w:val="both"/>
        <w:rPr>
          <w:rFonts w:ascii="Arial" w:hAnsi="Arial" w:cs="Arial"/>
          <w:sz w:val="16"/>
          <w:szCs w:val="16"/>
        </w:rPr>
      </w:pPr>
      <w:r w:rsidRPr="00A051D4">
        <w:rPr>
          <w:rFonts w:ascii="Arial" w:hAnsi="Arial" w:cs="Arial"/>
          <w:sz w:val="16"/>
          <w:szCs w:val="16"/>
        </w:rPr>
        <w:t>8.2 No caso de haver lances já ofertados pela internet no momento do início do leilão on-line serão respeitados os lances já registrados, e seguir-se-á o leilão pelo último lance registrado, considerando-se vencedor o licitante que houver apresentado a maior oferta.</w:t>
      </w:r>
    </w:p>
    <w:p w:rsidR="00A051D4" w:rsidRPr="00A051D4" w:rsidRDefault="00A051D4" w:rsidP="00A051D4">
      <w:pPr>
        <w:jc w:val="both"/>
        <w:rPr>
          <w:rFonts w:ascii="Arial" w:hAnsi="Arial" w:cs="Arial"/>
          <w:sz w:val="16"/>
          <w:szCs w:val="16"/>
        </w:rPr>
      </w:pPr>
      <w:r w:rsidRPr="00A051D4">
        <w:rPr>
          <w:rFonts w:ascii="Arial" w:hAnsi="Arial" w:cs="Arial"/>
          <w:sz w:val="16"/>
          <w:szCs w:val="16"/>
        </w:rPr>
        <w:t>8.3 O(s) lote(s) terão horário de fechamento dado pelo sistema, sendo certo que, caso seja dado novo lance nos últimos minutos de encerramento, será aberto um novo prazo, descontado o tempo, para que todos os licitantes tenham oportunidade de efetuar novos lances.</w:t>
      </w:r>
    </w:p>
    <w:p w:rsidR="00A051D4" w:rsidRPr="00A051D4" w:rsidRDefault="00A051D4" w:rsidP="00A051D4">
      <w:pPr>
        <w:jc w:val="both"/>
        <w:rPr>
          <w:rFonts w:ascii="Arial" w:hAnsi="Arial" w:cs="Arial"/>
          <w:sz w:val="16"/>
          <w:szCs w:val="16"/>
        </w:rPr>
      </w:pPr>
      <w:r w:rsidRPr="00A051D4">
        <w:rPr>
          <w:rFonts w:ascii="Arial" w:hAnsi="Arial" w:cs="Arial"/>
          <w:sz w:val="16"/>
          <w:szCs w:val="16"/>
        </w:rPr>
        <w:t>8.4 Os bens serão vendidos À VISTA a quem maior lance oferecer, no estado de conservação em que se encontram, não cabendo ao leiloeiro, nem ao Departamento Estadual de Trânsito do Estado do Acre – DETRAN/AC, qualquer responsabilidade quanto a consertos, reparos, reposição de peças com defeitos, ou ausentes, ou mesmo providências quanto à retirada e transporte dos bens vendidos.</w:t>
      </w:r>
    </w:p>
    <w:p w:rsidR="00A051D4" w:rsidRPr="00A051D4" w:rsidRDefault="00A051D4" w:rsidP="00A051D4">
      <w:pPr>
        <w:jc w:val="both"/>
        <w:rPr>
          <w:rFonts w:ascii="Arial" w:hAnsi="Arial" w:cs="Arial"/>
          <w:sz w:val="16"/>
          <w:szCs w:val="16"/>
        </w:rPr>
      </w:pPr>
      <w:r w:rsidRPr="00A051D4">
        <w:rPr>
          <w:rFonts w:ascii="Arial" w:hAnsi="Arial" w:cs="Arial"/>
          <w:sz w:val="16"/>
          <w:szCs w:val="16"/>
        </w:rPr>
        <w:t>8.5 Os Lances deverão ser iguais ou superiores ao valor da avaliação.</w:t>
      </w:r>
    </w:p>
    <w:p w:rsidR="00A051D4" w:rsidRPr="00A051D4" w:rsidRDefault="00A051D4" w:rsidP="00A051D4">
      <w:pPr>
        <w:jc w:val="both"/>
        <w:rPr>
          <w:rFonts w:ascii="Arial" w:hAnsi="Arial" w:cs="Arial"/>
          <w:sz w:val="16"/>
          <w:szCs w:val="16"/>
        </w:rPr>
      </w:pPr>
      <w:r w:rsidRPr="00A051D4">
        <w:rPr>
          <w:rFonts w:ascii="Arial" w:hAnsi="Arial" w:cs="Arial"/>
          <w:sz w:val="16"/>
          <w:szCs w:val="16"/>
        </w:rPr>
        <w:t>8.6 Na sucessão de lances, a diferença não poderá ser inferior a R$ 200,00 (Duzentos Reais) em se tratando de automóveis conservados, e R$ 100,00 (Cem Reais) em se tratando de motocicletas conservadas.</w:t>
      </w:r>
    </w:p>
    <w:p w:rsidR="00A051D4" w:rsidRPr="00A051D4" w:rsidRDefault="00A051D4" w:rsidP="00A051D4">
      <w:pPr>
        <w:jc w:val="both"/>
        <w:rPr>
          <w:rFonts w:ascii="Arial" w:hAnsi="Arial" w:cs="Arial"/>
          <w:sz w:val="16"/>
          <w:szCs w:val="16"/>
        </w:rPr>
      </w:pPr>
      <w:r w:rsidRPr="00A051D4">
        <w:rPr>
          <w:rFonts w:ascii="Arial" w:hAnsi="Arial" w:cs="Arial"/>
          <w:sz w:val="16"/>
          <w:szCs w:val="16"/>
        </w:rPr>
        <w:t>8.7 A simples oferta de lance implica aceitação expressa pelo licitante de todas as normas e condições estabelecidas neste Edital.</w:t>
      </w:r>
    </w:p>
    <w:p w:rsidR="00DB21E3" w:rsidRDefault="00A051D4" w:rsidP="00A051D4">
      <w:pPr>
        <w:jc w:val="both"/>
        <w:rPr>
          <w:rFonts w:ascii="Arial" w:hAnsi="Arial" w:cs="Arial"/>
          <w:sz w:val="16"/>
          <w:szCs w:val="16"/>
        </w:rPr>
      </w:pPr>
      <w:r w:rsidRPr="00A051D4">
        <w:rPr>
          <w:rFonts w:ascii="Arial" w:hAnsi="Arial" w:cs="Arial"/>
          <w:sz w:val="16"/>
          <w:szCs w:val="16"/>
        </w:rPr>
        <w:t>8.8 Uma vez aceito o lance, não se admitirá a sua desistência.</w:t>
      </w:r>
    </w:p>
    <w:p w:rsidR="00A051D4" w:rsidRPr="00CA1F78" w:rsidRDefault="00A051D4" w:rsidP="00A051D4">
      <w:pPr>
        <w:jc w:val="both"/>
        <w:rPr>
          <w:rFonts w:ascii="Arial" w:hAnsi="Arial" w:cs="Arial"/>
          <w:sz w:val="16"/>
          <w:szCs w:val="16"/>
        </w:rPr>
      </w:pP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 xml:space="preserve">9.0 PAGAMENTOS DAS ARREMATAÇÕES: </w:t>
      </w:r>
    </w:p>
    <w:p w:rsidR="002E337F" w:rsidRPr="00CA1F78" w:rsidRDefault="002E337F" w:rsidP="002E337F">
      <w:pPr>
        <w:jc w:val="both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Pr="00C26A69">
        <w:rPr>
          <w:rFonts w:ascii="Arial" w:hAnsi="Arial" w:cs="Arial"/>
          <w:sz w:val="16"/>
          <w:szCs w:val="16"/>
        </w:rPr>
        <w:t>.1 Os pagamentos serão à vista, mediante comprovação de depósito ou transferência bancária, irretratáveis, em moeda corrente do país, através de crédito identificado, apresentando comprovante de depósito em Conta Bancária d</w:t>
      </w:r>
      <w:r>
        <w:rPr>
          <w:rFonts w:ascii="Arial" w:hAnsi="Arial" w:cs="Arial"/>
          <w:sz w:val="16"/>
          <w:szCs w:val="16"/>
        </w:rPr>
        <w:t>a</w:t>
      </w:r>
      <w:r w:rsidRPr="00C26A69">
        <w:rPr>
          <w:rFonts w:ascii="Arial" w:hAnsi="Arial" w:cs="Arial"/>
          <w:sz w:val="16"/>
          <w:szCs w:val="16"/>
        </w:rPr>
        <w:t xml:space="preserve"> </w:t>
      </w:r>
      <w:r w:rsidRPr="00D515BC">
        <w:rPr>
          <w:rFonts w:ascii="Arial" w:hAnsi="Arial" w:cs="Arial"/>
          <w:b/>
          <w:sz w:val="16"/>
          <w:szCs w:val="16"/>
        </w:rPr>
        <w:t>Leiloeir</w:t>
      </w:r>
      <w:r>
        <w:rPr>
          <w:rFonts w:ascii="Arial" w:hAnsi="Arial" w:cs="Arial"/>
          <w:b/>
          <w:sz w:val="16"/>
          <w:szCs w:val="16"/>
        </w:rPr>
        <w:t>a</w:t>
      </w:r>
      <w:r w:rsidRPr="00D515BC">
        <w:rPr>
          <w:rFonts w:ascii="Arial" w:hAnsi="Arial" w:cs="Arial"/>
          <w:b/>
          <w:sz w:val="16"/>
          <w:szCs w:val="16"/>
        </w:rPr>
        <w:t xml:space="preserve"> Oficial Sr</w:t>
      </w:r>
      <w:r>
        <w:rPr>
          <w:rFonts w:ascii="Arial" w:hAnsi="Arial" w:cs="Arial"/>
          <w:b/>
          <w:sz w:val="16"/>
          <w:szCs w:val="16"/>
        </w:rPr>
        <w:t>a</w:t>
      </w:r>
      <w:r w:rsidRPr="00D515BC">
        <w:rPr>
          <w:rFonts w:ascii="Arial" w:hAnsi="Arial" w:cs="Arial"/>
          <w:b/>
          <w:sz w:val="16"/>
          <w:szCs w:val="16"/>
        </w:rPr>
        <w:t xml:space="preserve">. </w:t>
      </w:r>
      <w:r w:rsidRPr="00CD34F7">
        <w:rPr>
          <w:rFonts w:ascii="Arial" w:hAnsi="Arial" w:cs="Arial"/>
          <w:b/>
          <w:sz w:val="16"/>
          <w:szCs w:val="16"/>
        </w:rPr>
        <w:t>MARIA DE FÁTIMA ALVES DE SÁ</w:t>
      </w:r>
      <w:r w:rsidRPr="00C26A69">
        <w:rPr>
          <w:rFonts w:ascii="Arial" w:hAnsi="Arial" w:cs="Arial"/>
          <w:sz w:val="16"/>
          <w:szCs w:val="16"/>
        </w:rPr>
        <w:t xml:space="preserve">, </w:t>
      </w:r>
      <w:r w:rsidRPr="00E95817">
        <w:rPr>
          <w:rFonts w:ascii="Arial" w:hAnsi="Arial" w:cs="Arial"/>
          <w:b/>
          <w:sz w:val="16"/>
          <w:szCs w:val="16"/>
        </w:rPr>
        <w:t>PIX 233.492.392-34</w:t>
      </w:r>
      <w:r>
        <w:rPr>
          <w:rFonts w:ascii="Arial" w:hAnsi="Arial" w:cs="Arial"/>
          <w:b/>
          <w:sz w:val="16"/>
          <w:szCs w:val="16"/>
        </w:rPr>
        <w:t>, Banco do Brasil (001),</w:t>
      </w:r>
      <w:r w:rsidRPr="00E95817">
        <w:rPr>
          <w:rFonts w:ascii="Arial" w:hAnsi="Arial" w:cs="Arial"/>
          <w:b/>
          <w:sz w:val="16"/>
          <w:szCs w:val="16"/>
        </w:rPr>
        <w:t xml:space="preserve"> Agência 2358-2</w:t>
      </w:r>
      <w:r>
        <w:rPr>
          <w:rFonts w:ascii="Arial" w:hAnsi="Arial" w:cs="Arial"/>
          <w:b/>
          <w:sz w:val="16"/>
          <w:szCs w:val="16"/>
        </w:rPr>
        <w:t>,</w:t>
      </w:r>
      <w:r w:rsidRPr="00E95817">
        <w:rPr>
          <w:rFonts w:ascii="Arial" w:hAnsi="Arial" w:cs="Arial"/>
          <w:b/>
          <w:sz w:val="16"/>
          <w:szCs w:val="16"/>
        </w:rPr>
        <w:t xml:space="preserve"> C/C 150.050-3</w:t>
      </w:r>
      <w:r w:rsidRPr="00E95817">
        <w:rPr>
          <w:rFonts w:ascii="Arial" w:hAnsi="Arial" w:cs="Arial"/>
          <w:sz w:val="16"/>
          <w:szCs w:val="16"/>
        </w:rPr>
        <w:t>.</w:t>
      </w:r>
      <w:r w:rsidRPr="00C26A69">
        <w:rPr>
          <w:rFonts w:ascii="Arial" w:hAnsi="Arial" w:cs="Arial"/>
          <w:sz w:val="16"/>
          <w:szCs w:val="16"/>
        </w:rPr>
        <w:t xml:space="preserve"> O arrematante deverá apresentar o respectivo comprovante da operação bancário devidamente autenticado, sem rasuras,</w:t>
      </w:r>
      <w:r>
        <w:rPr>
          <w:rFonts w:ascii="Arial" w:hAnsi="Arial" w:cs="Arial"/>
          <w:sz w:val="16"/>
          <w:szCs w:val="16"/>
        </w:rPr>
        <w:t xml:space="preserve"> emendas ou entrelinhas, sujeito</w:t>
      </w:r>
      <w:r w:rsidRPr="00C26A69">
        <w:rPr>
          <w:rFonts w:ascii="Arial" w:hAnsi="Arial" w:cs="Arial"/>
          <w:sz w:val="16"/>
          <w:szCs w:val="16"/>
        </w:rPr>
        <w:t xml:space="preserve"> ainda, à confirmação junto à instituição financeira</w:t>
      </w:r>
      <w:r>
        <w:rPr>
          <w:rFonts w:ascii="Arial" w:hAnsi="Arial" w:cs="Arial"/>
          <w:sz w:val="16"/>
          <w:szCs w:val="16"/>
        </w:rPr>
        <w:t xml:space="preserve">. </w:t>
      </w:r>
    </w:p>
    <w:p w:rsidR="002E337F" w:rsidRPr="00CA1F78" w:rsidRDefault="002E337F" w:rsidP="002E337F">
      <w:pPr>
        <w:jc w:val="both"/>
        <w:rPr>
          <w:rFonts w:ascii="Arial" w:hAnsi="Arial" w:cs="Arial"/>
          <w:vanish/>
          <w:sz w:val="16"/>
          <w:szCs w:val="16"/>
        </w:rPr>
      </w:pPr>
    </w:p>
    <w:p w:rsidR="002E337F" w:rsidRPr="00CA1F78" w:rsidRDefault="002E337F" w:rsidP="002E337F">
      <w:pPr>
        <w:jc w:val="both"/>
        <w:rPr>
          <w:rFonts w:ascii="Arial" w:hAnsi="Arial" w:cs="Arial"/>
          <w:vanish/>
          <w:sz w:val="16"/>
          <w:szCs w:val="16"/>
        </w:rPr>
      </w:pPr>
    </w:p>
    <w:p w:rsidR="002E337F" w:rsidRPr="00CA1F78" w:rsidRDefault="002E337F" w:rsidP="002E337F">
      <w:pPr>
        <w:jc w:val="both"/>
        <w:rPr>
          <w:rFonts w:ascii="Arial" w:hAnsi="Arial" w:cs="Arial"/>
          <w:vanish/>
          <w:sz w:val="16"/>
          <w:szCs w:val="16"/>
        </w:rPr>
      </w:pPr>
    </w:p>
    <w:p w:rsidR="002E337F" w:rsidRPr="00CA1F78" w:rsidRDefault="002E337F" w:rsidP="002E337F">
      <w:pPr>
        <w:jc w:val="both"/>
        <w:rPr>
          <w:rFonts w:ascii="Arial" w:hAnsi="Arial" w:cs="Arial"/>
          <w:vanish/>
          <w:sz w:val="16"/>
          <w:szCs w:val="16"/>
        </w:rPr>
      </w:pPr>
    </w:p>
    <w:p w:rsidR="002E337F" w:rsidRPr="00CA1F78" w:rsidRDefault="002E337F" w:rsidP="002E337F">
      <w:pPr>
        <w:jc w:val="both"/>
        <w:rPr>
          <w:rFonts w:ascii="Arial" w:hAnsi="Arial" w:cs="Arial"/>
          <w:vanish/>
          <w:sz w:val="16"/>
          <w:szCs w:val="16"/>
        </w:rPr>
      </w:pPr>
    </w:p>
    <w:p w:rsidR="002E337F" w:rsidRPr="00CA1F78" w:rsidRDefault="002E337F" w:rsidP="002E337F">
      <w:pPr>
        <w:jc w:val="both"/>
        <w:rPr>
          <w:rFonts w:ascii="Arial" w:hAnsi="Arial" w:cs="Arial"/>
          <w:vanish/>
          <w:sz w:val="16"/>
          <w:szCs w:val="16"/>
        </w:rPr>
      </w:pPr>
    </w:p>
    <w:p w:rsidR="002E337F" w:rsidRPr="00CA1F78" w:rsidRDefault="002E337F" w:rsidP="002E337F">
      <w:pPr>
        <w:jc w:val="both"/>
        <w:rPr>
          <w:rFonts w:ascii="Arial" w:hAnsi="Arial" w:cs="Arial"/>
          <w:vanish/>
          <w:sz w:val="16"/>
          <w:szCs w:val="16"/>
        </w:rPr>
      </w:pPr>
    </w:p>
    <w:p w:rsidR="002E337F" w:rsidRPr="00CA1F78" w:rsidRDefault="002E337F" w:rsidP="002E337F">
      <w:pPr>
        <w:jc w:val="both"/>
        <w:rPr>
          <w:rFonts w:ascii="Arial" w:hAnsi="Arial" w:cs="Arial"/>
          <w:sz w:val="16"/>
          <w:szCs w:val="16"/>
        </w:rPr>
      </w:pPr>
    </w:p>
    <w:p w:rsidR="00AE4FE1" w:rsidRPr="002E337F" w:rsidRDefault="002E337F" w:rsidP="002E33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Pr="00713AAF">
        <w:rPr>
          <w:rFonts w:ascii="Arial" w:hAnsi="Arial" w:cs="Arial"/>
          <w:sz w:val="16"/>
          <w:szCs w:val="16"/>
        </w:rPr>
        <w:t xml:space="preserve">.2 </w:t>
      </w:r>
      <w:r w:rsidRPr="003E5437">
        <w:rPr>
          <w:rFonts w:ascii="Arial" w:hAnsi="Arial" w:cs="Arial"/>
          <w:b/>
          <w:sz w:val="16"/>
          <w:szCs w:val="16"/>
        </w:rPr>
        <w:t xml:space="preserve">Os arrematantes terão </w:t>
      </w:r>
      <w:r>
        <w:rPr>
          <w:rFonts w:ascii="Arial" w:hAnsi="Arial" w:cs="Arial"/>
          <w:b/>
          <w:sz w:val="16"/>
          <w:szCs w:val="16"/>
        </w:rPr>
        <w:t xml:space="preserve">de 08h00min </w:t>
      </w:r>
      <w:r w:rsidRPr="003E5437">
        <w:rPr>
          <w:rFonts w:ascii="Arial" w:hAnsi="Arial" w:cs="Arial"/>
          <w:b/>
          <w:sz w:val="16"/>
          <w:szCs w:val="16"/>
        </w:rPr>
        <w:t>até às 1</w:t>
      </w:r>
      <w:r>
        <w:rPr>
          <w:rFonts w:ascii="Arial" w:hAnsi="Arial" w:cs="Arial"/>
          <w:b/>
          <w:sz w:val="16"/>
          <w:szCs w:val="16"/>
        </w:rPr>
        <w:t>7</w:t>
      </w:r>
      <w:r w:rsidRPr="003E5437">
        <w:rPr>
          <w:rFonts w:ascii="Arial" w:hAnsi="Arial" w:cs="Arial"/>
          <w:b/>
          <w:sz w:val="16"/>
          <w:szCs w:val="16"/>
        </w:rPr>
        <w:t>h00min horas (horário local) e 1</w:t>
      </w:r>
      <w:r>
        <w:rPr>
          <w:rFonts w:ascii="Arial" w:hAnsi="Arial" w:cs="Arial"/>
          <w:b/>
          <w:sz w:val="16"/>
          <w:szCs w:val="16"/>
        </w:rPr>
        <w:t>9</w:t>
      </w:r>
      <w:r w:rsidRPr="003E5437">
        <w:rPr>
          <w:rFonts w:ascii="Arial" w:hAnsi="Arial" w:cs="Arial"/>
          <w:b/>
          <w:sz w:val="16"/>
          <w:szCs w:val="16"/>
        </w:rPr>
        <w:t xml:space="preserve">h00min (horário Brasília) do dia </w:t>
      </w:r>
      <w:r w:rsidR="00AC3B32">
        <w:rPr>
          <w:rFonts w:ascii="Arial" w:hAnsi="Arial" w:cs="Arial"/>
          <w:b/>
          <w:sz w:val="16"/>
          <w:szCs w:val="16"/>
        </w:rPr>
        <w:t>2</w:t>
      </w:r>
      <w:r w:rsidR="00A372B6">
        <w:rPr>
          <w:rFonts w:ascii="Arial" w:hAnsi="Arial" w:cs="Arial"/>
          <w:b/>
          <w:sz w:val="16"/>
          <w:szCs w:val="16"/>
        </w:rPr>
        <w:t>9</w:t>
      </w:r>
      <w:r w:rsidRPr="003E5437">
        <w:rPr>
          <w:rFonts w:ascii="Arial" w:hAnsi="Arial" w:cs="Arial"/>
          <w:b/>
          <w:sz w:val="16"/>
          <w:szCs w:val="16"/>
        </w:rPr>
        <w:t>/</w:t>
      </w:r>
      <w:r w:rsidR="00A21883">
        <w:rPr>
          <w:rFonts w:ascii="Arial" w:hAnsi="Arial" w:cs="Arial"/>
          <w:b/>
          <w:sz w:val="16"/>
          <w:szCs w:val="16"/>
        </w:rPr>
        <w:t>0</w:t>
      </w:r>
      <w:r w:rsidR="00A372B6">
        <w:rPr>
          <w:rFonts w:ascii="Arial" w:hAnsi="Arial" w:cs="Arial"/>
          <w:b/>
          <w:sz w:val="16"/>
          <w:szCs w:val="16"/>
        </w:rPr>
        <w:t>7</w:t>
      </w:r>
      <w:bookmarkStart w:id="0" w:name="_GoBack"/>
      <w:bookmarkEnd w:id="0"/>
      <w:r w:rsidRPr="003E5437">
        <w:rPr>
          <w:rFonts w:ascii="Arial" w:hAnsi="Arial" w:cs="Arial"/>
          <w:b/>
          <w:sz w:val="16"/>
          <w:szCs w:val="16"/>
        </w:rPr>
        <w:t>/202</w:t>
      </w:r>
      <w:r w:rsidR="00A21883">
        <w:rPr>
          <w:rFonts w:ascii="Arial" w:hAnsi="Arial" w:cs="Arial"/>
          <w:b/>
          <w:sz w:val="16"/>
          <w:szCs w:val="16"/>
        </w:rPr>
        <w:t>2</w:t>
      </w:r>
      <w:r w:rsidRPr="003E5437">
        <w:rPr>
          <w:rFonts w:ascii="Arial" w:hAnsi="Arial" w:cs="Arial"/>
          <w:b/>
          <w:sz w:val="16"/>
          <w:szCs w:val="16"/>
        </w:rPr>
        <w:t xml:space="preserve">, para comprovar o pagamento perante </w:t>
      </w:r>
      <w:r>
        <w:rPr>
          <w:rFonts w:ascii="Arial" w:hAnsi="Arial" w:cs="Arial"/>
          <w:b/>
          <w:sz w:val="16"/>
          <w:szCs w:val="16"/>
        </w:rPr>
        <w:t>a</w:t>
      </w:r>
      <w:r w:rsidRPr="003E5437">
        <w:rPr>
          <w:rFonts w:ascii="Arial" w:hAnsi="Arial" w:cs="Arial"/>
          <w:b/>
          <w:sz w:val="16"/>
          <w:szCs w:val="16"/>
        </w:rPr>
        <w:t xml:space="preserve"> Leiloeir</w:t>
      </w:r>
      <w:r>
        <w:rPr>
          <w:rFonts w:ascii="Arial" w:hAnsi="Arial" w:cs="Arial"/>
          <w:b/>
          <w:sz w:val="16"/>
          <w:szCs w:val="16"/>
        </w:rPr>
        <w:t>a</w:t>
      </w:r>
      <w:r w:rsidRPr="003E5437">
        <w:rPr>
          <w:rFonts w:ascii="Arial" w:hAnsi="Arial" w:cs="Arial"/>
          <w:b/>
          <w:sz w:val="16"/>
          <w:szCs w:val="16"/>
        </w:rPr>
        <w:t xml:space="preserve"> Oficial</w:t>
      </w:r>
      <w:r w:rsidRPr="00713AAF">
        <w:rPr>
          <w:rFonts w:ascii="Arial" w:hAnsi="Arial" w:cs="Arial"/>
          <w:sz w:val="16"/>
          <w:szCs w:val="16"/>
        </w:rPr>
        <w:t xml:space="preserve">, mediante apresentação de comprovante de depósito/transferência em conta mencionada </w:t>
      </w:r>
      <w:r>
        <w:rPr>
          <w:rFonts w:ascii="Arial" w:hAnsi="Arial" w:cs="Arial"/>
          <w:sz w:val="16"/>
          <w:szCs w:val="16"/>
        </w:rPr>
        <w:t>do</w:t>
      </w:r>
      <w:r w:rsidRPr="00713AAF">
        <w:rPr>
          <w:rFonts w:ascii="Arial" w:hAnsi="Arial" w:cs="Arial"/>
          <w:sz w:val="16"/>
          <w:szCs w:val="16"/>
        </w:rPr>
        <w:t xml:space="preserve"> item </w:t>
      </w:r>
      <w:r>
        <w:rPr>
          <w:rFonts w:ascii="Arial" w:hAnsi="Arial" w:cs="Arial"/>
          <w:sz w:val="16"/>
          <w:szCs w:val="16"/>
        </w:rPr>
        <w:t>9</w:t>
      </w:r>
      <w:r w:rsidRPr="00713AAF">
        <w:rPr>
          <w:rFonts w:ascii="Arial" w:hAnsi="Arial" w:cs="Arial"/>
          <w:sz w:val="16"/>
          <w:szCs w:val="16"/>
        </w:rPr>
        <w:t>.1.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>9.2.1 O não pagamento ou a falta de comprovação deste implicará, ao arrematante faltoso, as penas da Lei, ocorrendo à declaração de inadimplência, a denúncia criminal e a execução judicial contra o mesmo.</w:t>
      </w:r>
    </w:p>
    <w:p w:rsidR="00A14B05" w:rsidRP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>9.2.2 Independente das sanções jurídicas, o arrematante que descumprir os prazos de pagamento estabelecido pagará a título de multa o percentual de 25% (vinte e cinco por cento) sobre o valor do lance ofertado, sendo 5% (cinco por cento) relativos à COMISSÃO devida ao Leiloeiro Oficial e 20% (vinte por cento) relativos à CAUÇÃO pela arrematação do bem propriamente dito.</w:t>
      </w:r>
    </w:p>
    <w:p w:rsidR="00A14B05" w:rsidRDefault="00A14B05" w:rsidP="00A14B05">
      <w:pPr>
        <w:jc w:val="both"/>
        <w:rPr>
          <w:rFonts w:ascii="Arial" w:hAnsi="Arial" w:cs="Arial"/>
          <w:sz w:val="16"/>
          <w:szCs w:val="16"/>
        </w:rPr>
      </w:pPr>
      <w:r w:rsidRPr="00A14B05">
        <w:rPr>
          <w:rFonts w:ascii="Arial" w:hAnsi="Arial" w:cs="Arial"/>
          <w:sz w:val="16"/>
          <w:szCs w:val="16"/>
        </w:rPr>
        <w:t>9.3 Caso o arrematante seja vencedor em mais de um lote, será obrigado a liquidação total dos referidos lotes em seu favor, para posterior emissão do comprovante fiscal.</w:t>
      </w:r>
    </w:p>
    <w:p w:rsidR="001906E8" w:rsidRDefault="00462038" w:rsidP="00A14B0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1906E8" w:rsidRPr="00CA1F7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</w:t>
      </w:r>
      <w:r w:rsidR="001906E8" w:rsidRPr="00CA1F78">
        <w:rPr>
          <w:rFonts w:ascii="Arial" w:hAnsi="Arial" w:cs="Arial"/>
          <w:sz w:val="16"/>
          <w:szCs w:val="16"/>
        </w:rPr>
        <w:t xml:space="preserve"> A partir do dia </w:t>
      </w:r>
      <w:r w:rsidR="00AC3B32">
        <w:rPr>
          <w:rFonts w:ascii="Arial" w:hAnsi="Arial" w:cs="Arial"/>
          <w:b/>
          <w:sz w:val="16"/>
          <w:szCs w:val="16"/>
          <w:u w:val="single"/>
        </w:rPr>
        <w:t>28</w:t>
      </w:r>
      <w:r w:rsidR="001906E8" w:rsidRPr="004451AF">
        <w:rPr>
          <w:rFonts w:ascii="Arial" w:hAnsi="Arial" w:cs="Arial"/>
          <w:b/>
          <w:sz w:val="16"/>
          <w:szCs w:val="16"/>
          <w:u w:val="single"/>
        </w:rPr>
        <w:t>/</w:t>
      </w:r>
      <w:r w:rsidR="00A21883" w:rsidRPr="004451AF">
        <w:rPr>
          <w:rFonts w:ascii="Arial" w:hAnsi="Arial" w:cs="Arial"/>
          <w:b/>
          <w:sz w:val="16"/>
          <w:szCs w:val="16"/>
          <w:u w:val="single"/>
        </w:rPr>
        <w:t>0</w:t>
      </w:r>
      <w:r w:rsidR="005639D6">
        <w:rPr>
          <w:rFonts w:ascii="Arial" w:hAnsi="Arial" w:cs="Arial"/>
          <w:b/>
          <w:sz w:val="16"/>
          <w:szCs w:val="16"/>
          <w:u w:val="single"/>
        </w:rPr>
        <w:t>7</w:t>
      </w:r>
      <w:r w:rsidR="001906E8" w:rsidRPr="004451AF">
        <w:rPr>
          <w:rFonts w:ascii="Arial" w:hAnsi="Arial" w:cs="Arial"/>
          <w:b/>
          <w:sz w:val="16"/>
          <w:szCs w:val="16"/>
          <w:u w:val="single"/>
        </w:rPr>
        <w:t>/20</w:t>
      </w:r>
      <w:r w:rsidR="003E56BC" w:rsidRPr="004451AF">
        <w:rPr>
          <w:rFonts w:ascii="Arial" w:hAnsi="Arial" w:cs="Arial"/>
          <w:b/>
          <w:sz w:val="16"/>
          <w:szCs w:val="16"/>
          <w:u w:val="single"/>
        </w:rPr>
        <w:t>2</w:t>
      </w:r>
      <w:r w:rsidR="00A21883" w:rsidRPr="004451AF">
        <w:rPr>
          <w:rFonts w:ascii="Arial" w:hAnsi="Arial" w:cs="Arial"/>
          <w:b/>
          <w:sz w:val="16"/>
          <w:szCs w:val="16"/>
          <w:u w:val="single"/>
        </w:rPr>
        <w:t>2</w:t>
      </w:r>
      <w:r w:rsidR="001906E8" w:rsidRPr="00CA1F78">
        <w:rPr>
          <w:rFonts w:ascii="Arial" w:hAnsi="Arial" w:cs="Arial"/>
          <w:sz w:val="16"/>
          <w:szCs w:val="16"/>
        </w:rPr>
        <w:t xml:space="preserve">, </w:t>
      </w:r>
      <w:r w:rsidR="002B126E">
        <w:rPr>
          <w:rFonts w:ascii="Arial" w:hAnsi="Arial" w:cs="Arial"/>
          <w:sz w:val="16"/>
          <w:szCs w:val="16"/>
        </w:rPr>
        <w:t xml:space="preserve">após o encerramento do leilão, </w:t>
      </w:r>
      <w:r w:rsidR="003E56BC" w:rsidRPr="003E56BC">
        <w:rPr>
          <w:rFonts w:ascii="Arial" w:hAnsi="Arial" w:cs="Arial"/>
          <w:sz w:val="16"/>
          <w:szCs w:val="16"/>
        </w:rPr>
        <w:t xml:space="preserve">no </w:t>
      </w:r>
      <w:r w:rsidR="00D50B93">
        <w:rPr>
          <w:rFonts w:ascii="Arial" w:hAnsi="Arial" w:cs="Arial"/>
          <w:sz w:val="16"/>
          <w:szCs w:val="16"/>
        </w:rPr>
        <w:t xml:space="preserve">horário </w:t>
      </w:r>
      <w:r w:rsidR="003E56BC" w:rsidRPr="003E56BC">
        <w:rPr>
          <w:rFonts w:ascii="Arial" w:hAnsi="Arial" w:cs="Arial"/>
          <w:sz w:val="16"/>
          <w:szCs w:val="16"/>
        </w:rPr>
        <w:t xml:space="preserve">das </w:t>
      </w:r>
      <w:r w:rsidR="00F51D33" w:rsidRPr="00CB1592">
        <w:rPr>
          <w:rFonts w:ascii="Arial" w:hAnsi="Arial" w:cs="Arial"/>
          <w:b/>
          <w:sz w:val="16"/>
          <w:szCs w:val="16"/>
        </w:rPr>
        <w:t>08</w:t>
      </w:r>
      <w:r w:rsidR="003E56BC" w:rsidRPr="00CB1592">
        <w:rPr>
          <w:rFonts w:ascii="Arial" w:hAnsi="Arial" w:cs="Arial"/>
          <w:b/>
          <w:sz w:val="16"/>
          <w:szCs w:val="16"/>
        </w:rPr>
        <w:t>h00min às 1</w:t>
      </w:r>
      <w:r w:rsidR="00EB4D73">
        <w:rPr>
          <w:rFonts w:ascii="Arial" w:hAnsi="Arial" w:cs="Arial"/>
          <w:b/>
          <w:sz w:val="16"/>
          <w:szCs w:val="16"/>
        </w:rPr>
        <w:t>3</w:t>
      </w:r>
      <w:r w:rsidR="003E56BC" w:rsidRPr="00CB1592">
        <w:rPr>
          <w:rFonts w:ascii="Arial" w:hAnsi="Arial" w:cs="Arial"/>
          <w:b/>
          <w:sz w:val="16"/>
          <w:szCs w:val="16"/>
        </w:rPr>
        <w:t>h00min</w:t>
      </w:r>
      <w:r w:rsidR="00F2156C" w:rsidRPr="00CB1592">
        <w:rPr>
          <w:rFonts w:ascii="Arial" w:hAnsi="Arial" w:cs="Arial"/>
          <w:b/>
          <w:sz w:val="16"/>
          <w:szCs w:val="16"/>
        </w:rPr>
        <w:t xml:space="preserve"> (horário local)</w:t>
      </w:r>
      <w:r w:rsidR="003E56BC" w:rsidRPr="00CB1592">
        <w:rPr>
          <w:rFonts w:ascii="Arial" w:hAnsi="Arial" w:cs="Arial"/>
          <w:b/>
          <w:sz w:val="16"/>
          <w:szCs w:val="16"/>
        </w:rPr>
        <w:t>,</w:t>
      </w:r>
      <w:r w:rsidR="003E56BC" w:rsidRPr="003E56BC">
        <w:rPr>
          <w:rFonts w:ascii="Arial" w:hAnsi="Arial" w:cs="Arial"/>
          <w:sz w:val="16"/>
          <w:szCs w:val="16"/>
        </w:rPr>
        <w:t xml:space="preserve"> o arrematante poderá solicitar, n</w:t>
      </w:r>
      <w:r w:rsidR="00A21883">
        <w:rPr>
          <w:rFonts w:ascii="Arial" w:hAnsi="Arial" w:cs="Arial"/>
          <w:sz w:val="16"/>
          <w:szCs w:val="16"/>
        </w:rPr>
        <w:t>a</w:t>
      </w:r>
      <w:r w:rsidR="003E56BC" w:rsidRPr="003E56BC">
        <w:rPr>
          <w:rFonts w:ascii="Arial" w:hAnsi="Arial" w:cs="Arial"/>
          <w:sz w:val="16"/>
          <w:szCs w:val="16"/>
        </w:rPr>
        <w:t xml:space="preserve"> </w:t>
      </w:r>
      <w:r w:rsidR="005639D6">
        <w:rPr>
          <w:rFonts w:ascii="Arial" w:hAnsi="Arial" w:cs="Arial"/>
          <w:b/>
          <w:sz w:val="16"/>
          <w:szCs w:val="16"/>
        </w:rPr>
        <w:t>8ª CIRETRAN – Plácido de Castro, situado na Avenida Diamantino Augusto de Macedo, nº: 1142 - Bairro: Centro, CEP: 69.928-000, Telefone (68) 3237-1169, no município de PLÁCIDO DE CASTRO-AC</w:t>
      </w:r>
      <w:r w:rsidR="00A21883">
        <w:rPr>
          <w:rFonts w:ascii="Arial" w:hAnsi="Arial" w:cs="Arial"/>
          <w:b/>
          <w:sz w:val="16"/>
          <w:szCs w:val="16"/>
        </w:rPr>
        <w:t>,</w:t>
      </w:r>
      <w:r w:rsidR="003E56BC" w:rsidRPr="003E56BC">
        <w:rPr>
          <w:rFonts w:ascii="Arial" w:hAnsi="Arial" w:cs="Arial"/>
          <w:sz w:val="16"/>
          <w:szCs w:val="16"/>
        </w:rPr>
        <w:t xml:space="preserve"> a emissão do Auto de Arrematação de Venda em Leilão dos bens arrematados, mediante apresentação de comprovantes de depósito/transferência bancária</w:t>
      </w:r>
      <w:r w:rsidR="00B137F1" w:rsidRPr="00CA1F78">
        <w:rPr>
          <w:rFonts w:ascii="Arial" w:hAnsi="Arial" w:cs="Arial"/>
          <w:sz w:val="16"/>
          <w:szCs w:val="16"/>
        </w:rPr>
        <w:t>.</w:t>
      </w:r>
    </w:p>
    <w:p w:rsidR="001906E8" w:rsidRPr="00CA1F78" w:rsidRDefault="00462038" w:rsidP="00CA1F78">
      <w:pPr>
        <w:jc w:val="both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9.5</w:t>
      </w:r>
      <w:r>
        <w:rPr>
          <w:rFonts w:ascii="Arial" w:hAnsi="Arial" w:cs="Arial"/>
          <w:vanish/>
          <w:sz w:val="16"/>
          <w:szCs w:val="16"/>
        </w:rPr>
        <w:t>999</w:t>
      </w: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 Haverá também</w:t>
      </w:r>
      <w:r w:rsidR="00330C24" w:rsidRPr="00CA1F78">
        <w:rPr>
          <w:rFonts w:ascii="Arial" w:hAnsi="Arial" w:cs="Arial"/>
          <w:sz w:val="16"/>
          <w:szCs w:val="16"/>
        </w:rPr>
        <w:t>,</w:t>
      </w:r>
      <w:r w:rsidRPr="00CA1F78">
        <w:rPr>
          <w:rFonts w:ascii="Arial" w:hAnsi="Arial" w:cs="Arial"/>
          <w:sz w:val="16"/>
          <w:szCs w:val="16"/>
        </w:rPr>
        <w:t xml:space="preserve"> a partir do dia </w:t>
      </w:r>
      <w:r w:rsidR="005B7981" w:rsidRPr="005B7981">
        <w:rPr>
          <w:rFonts w:ascii="Arial" w:hAnsi="Arial" w:cs="Arial"/>
          <w:b/>
          <w:sz w:val="16"/>
          <w:szCs w:val="16"/>
          <w:u w:val="single"/>
        </w:rPr>
        <w:t>28</w:t>
      </w:r>
      <w:r w:rsidR="00530A54" w:rsidRPr="005B7981">
        <w:rPr>
          <w:rFonts w:ascii="Arial" w:hAnsi="Arial" w:cs="Arial"/>
          <w:b/>
          <w:sz w:val="16"/>
          <w:szCs w:val="16"/>
          <w:u w:val="single"/>
        </w:rPr>
        <w:t>/</w:t>
      </w:r>
      <w:r w:rsidR="00A21883" w:rsidRPr="005B7981">
        <w:rPr>
          <w:rFonts w:ascii="Arial" w:hAnsi="Arial" w:cs="Arial"/>
          <w:b/>
          <w:sz w:val="16"/>
          <w:szCs w:val="16"/>
          <w:u w:val="single"/>
        </w:rPr>
        <w:t>0</w:t>
      </w:r>
      <w:r w:rsidR="005639D6">
        <w:rPr>
          <w:rFonts w:ascii="Arial" w:hAnsi="Arial" w:cs="Arial"/>
          <w:b/>
          <w:sz w:val="16"/>
          <w:szCs w:val="16"/>
          <w:u w:val="single"/>
        </w:rPr>
        <w:t>7</w:t>
      </w:r>
      <w:r w:rsidR="00530A54" w:rsidRPr="005B7981">
        <w:rPr>
          <w:rFonts w:ascii="Arial" w:hAnsi="Arial" w:cs="Arial"/>
          <w:b/>
          <w:sz w:val="16"/>
          <w:szCs w:val="16"/>
          <w:u w:val="single"/>
        </w:rPr>
        <w:t>/</w:t>
      </w:r>
      <w:r w:rsidRPr="005B7981">
        <w:rPr>
          <w:rFonts w:ascii="Arial" w:hAnsi="Arial" w:cs="Arial"/>
          <w:b/>
          <w:sz w:val="16"/>
          <w:szCs w:val="16"/>
          <w:u w:val="single"/>
        </w:rPr>
        <w:t>20</w:t>
      </w:r>
      <w:r w:rsidR="00530A54" w:rsidRPr="005B7981">
        <w:rPr>
          <w:rFonts w:ascii="Arial" w:hAnsi="Arial" w:cs="Arial"/>
          <w:b/>
          <w:sz w:val="16"/>
          <w:szCs w:val="16"/>
          <w:u w:val="single"/>
        </w:rPr>
        <w:t>2</w:t>
      </w:r>
      <w:r w:rsidR="00CB1592" w:rsidRPr="005B7981">
        <w:rPr>
          <w:rFonts w:ascii="Arial" w:hAnsi="Arial" w:cs="Arial"/>
          <w:b/>
          <w:sz w:val="16"/>
          <w:szCs w:val="16"/>
          <w:u w:val="single"/>
        </w:rPr>
        <w:t>2</w:t>
      </w:r>
      <w:r w:rsidRPr="00CA1F78">
        <w:rPr>
          <w:rFonts w:ascii="Arial" w:hAnsi="Arial" w:cs="Arial"/>
          <w:sz w:val="16"/>
          <w:szCs w:val="16"/>
        </w:rPr>
        <w:t xml:space="preserve">, </w:t>
      </w:r>
      <w:r w:rsidR="00B137F1" w:rsidRPr="00CA1F78">
        <w:rPr>
          <w:rFonts w:ascii="Arial" w:hAnsi="Arial" w:cs="Arial"/>
          <w:sz w:val="16"/>
          <w:szCs w:val="16"/>
        </w:rPr>
        <w:t>n</w:t>
      </w:r>
      <w:r w:rsidR="00F43C85">
        <w:rPr>
          <w:rFonts w:ascii="Arial" w:hAnsi="Arial" w:cs="Arial"/>
          <w:sz w:val="16"/>
          <w:szCs w:val="16"/>
        </w:rPr>
        <w:t xml:space="preserve">a </w:t>
      </w:r>
      <w:r w:rsidR="005639D6">
        <w:rPr>
          <w:rFonts w:ascii="Arial" w:hAnsi="Arial" w:cs="Arial"/>
          <w:b/>
          <w:sz w:val="16"/>
          <w:szCs w:val="16"/>
        </w:rPr>
        <w:t>8ª CIRETRAN – Plácido de Castro, situado na Avenida Diamantino Augusto de Macedo, nº: 1142 - Bairro: Centro, CEP: 69.928-000, Telefone (68) 3237-1169, no município de PLÁCIDO DE CASTRO-AC</w:t>
      </w:r>
      <w:r w:rsidR="00F43C85" w:rsidRPr="00F43C85">
        <w:rPr>
          <w:rFonts w:ascii="Arial" w:hAnsi="Arial" w:cs="Arial"/>
          <w:b/>
          <w:sz w:val="16"/>
          <w:szCs w:val="16"/>
        </w:rPr>
        <w:t>,</w:t>
      </w:r>
      <w:r w:rsidR="00493E41" w:rsidRPr="00D50B93">
        <w:rPr>
          <w:rFonts w:ascii="Arial" w:hAnsi="Arial" w:cs="Arial"/>
          <w:b/>
          <w:sz w:val="16"/>
          <w:szCs w:val="16"/>
        </w:rPr>
        <w:t xml:space="preserve"> guichês para o atendimento dos arrematantes, no horário de 08h00min às 13h00min</w:t>
      </w:r>
      <w:r w:rsidR="00C00A73" w:rsidRPr="00D50B93">
        <w:rPr>
          <w:rFonts w:ascii="Arial" w:hAnsi="Arial" w:cs="Arial"/>
          <w:b/>
          <w:sz w:val="16"/>
          <w:szCs w:val="16"/>
        </w:rPr>
        <w:t xml:space="preserve"> (horário local)</w:t>
      </w:r>
      <w:r w:rsidR="00493E41" w:rsidRPr="00D50B93">
        <w:rPr>
          <w:rFonts w:ascii="Arial" w:hAnsi="Arial" w:cs="Arial"/>
          <w:b/>
          <w:sz w:val="16"/>
          <w:szCs w:val="16"/>
        </w:rPr>
        <w:t>,</w:t>
      </w:r>
      <w:r w:rsidR="00493E41" w:rsidRPr="00493E41">
        <w:rPr>
          <w:rFonts w:ascii="Arial" w:hAnsi="Arial" w:cs="Arial"/>
          <w:sz w:val="16"/>
          <w:szCs w:val="16"/>
        </w:rPr>
        <w:t xml:space="preserve"> onde deverão ser entregues os seguintes documentos para abertura do Atendimento de Transferência de Propriedade Leilão:</w:t>
      </w:r>
    </w:p>
    <w:p w:rsidR="001906E8" w:rsidRPr="00CA1F78" w:rsidRDefault="001906E8" w:rsidP="00032DD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- Cópia d</w:t>
      </w:r>
      <w:r w:rsidR="00E017D2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 xml:space="preserve"> </w:t>
      </w:r>
      <w:r w:rsidR="00E017D2" w:rsidRPr="00E017D2">
        <w:rPr>
          <w:rFonts w:ascii="Arial" w:hAnsi="Arial" w:cs="Arial"/>
          <w:sz w:val="16"/>
          <w:szCs w:val="16"/>
        </w:rPr>
        <w:t xml:space="preserve">Auto de Arrematação de Venda em Leilão </w:t>
      </w:r>
      <w:r w:rsidR="00953959">
        <w:rPr>
          <w:rFonts w:ascii="Arial" w:hAnsi="Arial" w:cs="Arial"/>
          <w:sz w:val="16"/>
          <w:szCs w:val="16"/>
        </w:rPr>
        <w:t>do bem arrematado emitida pel</w:t>
      </w:r>
      <w:r w:rsidR="00860E18">
        <w:rPr>
          <w:rFonts w:ascii="Arial" w:hAnsi="Arial" w:cs="Arial"/>
          <w:sz w:val="16"/>
          <w:szCs w:val="16"/>
        </w:rPr>
        <w:t>a</w:t>
      </w:r>
      <w:r w:rsidR="00074892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Leiloeir</w:t>
      </w:r>
      <w:r w:rsidR="00860E18">
        <w:rPr>
          <w:rFonts w:ascii="Arial" w:hAnsi="Arial" w:cs="Arial"/>
          <w:sz w:val="16"/>
          <w:szCs w:val="16"/>
        </w:rPr>
        <w:t>a</w:t>
      </w:r>
      <w:r w:rsidRPr="00CA1F78">
        <w:rPr>
          <w:rFonts w:ascii="Arial" w:hAnsi="Arial" w:cs="Arial"/>
          <w:sz w:val="16"/>
          <w:szCs w:val="16"/>
        </w:rPr>
        <w:t xml:space="preserve"> Oficial;</w:t>
      </w:r>
    </w:p>
    <w:p w:rsidR="001906E8" w:rsidRPr="00CA1F78" w:rsidRDefault="001906E8" w:rsidP="00032DD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- Cópia do documento de identificação oficial com foto e CPF ou CNH;</w:t>
      </w:r>
    </w:p>
    <w:p w:rsidR="001906E8" w:rsidRDefault="001906E8" w:rsidP="00032DD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- Cópia do comprovante de endereço.</w:t>
      </w:r>
    </w:p>
    <w:p w:rsidR="001906E8" w:rsidRPr="00CA1F78" w:rsidRDefault="00462038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9.6</w:t>
      </w:r>
      <w:r w:rsidR="001906E8" w:rsidRPr="00CA1F78">
        <w:rPr>
          <w:rFonts w:ascii="Arial" w:hAnsi="Arial" w:cs="Arial"/>
          <w:sz w:val="16"/>
          <w:szCs w:val="16"/>
        </w:rPr>
        <w:t xml:space="preserve"> O Imposto sobre Circulação de Mercadorias e Serviços - ICMS incidirá sobre todas as arrematações deste Leilão, de acordo com a tabela vigente do Estado do Acre, cujo encargo será pago pelo arrematante.  </w:t>
      </w:r>
    </w:p>
    <w:p w:rsidR="001906E8" w:rsidRPr="00CA1F78" w:rsidRDefault="00462038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9.7 </w:t>
      </w:r>
      <w:r w:rsidR="001906E8" w:rsidRPr="00CA1F78">
        <w:rPr>
          <w:rFonts w:ascii="Arial" w:hAnsi="Arial" w:cs="Arial"/>
          <w:sz w:val="16"/>
          <w:szCs w:val="16"/>
        </w:rPr>
        <w:t>Os arrematantes dos veículos registrados na base local do Estado do Acre terão os débitos</w:t>
      </w:r>
      <w:r w:rsidR="00D45AE1">
        <w:rPr>
          <w:rFonts w:ascii="Arial" w:hAnsi="Arial" w:cs="Arial"/>
          <w:sz w:val="16"/>
          <w:szCs w:val="16"/>
        </w:rPr>
        <w:t xml:space="preserve">, </w:t>
      </w:r>
      <w:r w:rsidR="00D45AE1" w:rsidRPr="00A051D4">
        <w:rPr>
          <w:rFonts w:ascii="Arial" w:hAnsi="Arial" w:cs="Arial"/>
          <w:b/>
          <w:sz w:val="16"/>
          <w:szCs w:val="16"/>
          <w:u w:val="single"/>
        </w:rPr>
        <w:t>vencidos</w:t>
      </w:r>
      <w:r w:rsidR="00E540ED">
        <w:rPr>
          <w:rFonts w:ascii="Arial" w:hAnsi="Arial" w:cs="Arial"/>
          <w:sz w:val="16"/>
          <w:szCs w:val="16"/>
        </w:rPr>
        <w:t>,</w:t>
      </w:r>
      <w:r w:rsidR="001906E8" w:rsidRPr="00CA1F78">
        <w:rPr>
          <w:rFonts w:ascii="Arial" w:hAnsi="Arial" w:cs="Arial"/>
          <w:sz w:val="16"/>
          <w:szCs w:val="16"/>
        </w:rPr>
        <w:t xml:space="preserve"> correspondentes ao IPVA, </w:t>
      </w:r>
      <w:r w:rsidR="00A051D4" w:rsidRPr="00CA1F78">
        <w:rPr>
          <w:rFonts w:ascii="Arial" w:hAnsi="Arial" w:cs="Arial"/>
          <w:sz w:val="16"/>
          <w:szCs w:val="16"/>
        </w:rPr>
        <w:t>Taxas De Licenciamento</w:t>
      </w:r>
      <w:r w:rsidR="001906E8" w:rsidRPr="00CA1F78">
        <w:rPr>
          <w:rFonts w:ascii="Arial" w:hAnsi="Arial" w:cs="Arial"/>
          <w:sz w:val="16"/>
          <w:szCs w:val="16"/>
        </w:rPr>
        <w:t xml:space="preserve">, </w:t>
      </w:r>
      <w:r w:rsidR="00A051D4">
        <w:rPr>
          <w:rFonts w:ascii="Arial" w:hAnsi="Arial" w:cs="Arial"/>
          <w:sz w:val="16"/>
          <w:szCs w:val="16"/>
        </w:rPr>
        <w:t>DPVAT (</w:t>
      </w:r>
      <w:r w:rsidR="00A051D4" w:rsidRPr="00CA1F78">
        <w:rPr>
          <w:rFonts w:ascii="Arial" w:hAnsi="Arial" w:cs="Arial"/>
          <w:sz w:val="16"/>
          <w:szCs w:val="16"/>
        </w:rPr>
        <w:t>Seguro Obrigatório</w:t>
      </w:r>
      <w:r w:rsidR="00A051D4">
        <w:rPr>
          <w:rFonts w:ascii="Arial" w:hAnsi="Arial" w:cs="Arial"/>
          <w:sz w:val="16"/>
          <w:szCs w:val="16"/>
        </w:rPr>
        <w:t>)</w:t>
      </w:r>
      <w:r w:rsidR="001906E8" w:rsidRPr="00CA1F78">
        <w:rPr>
          <w:rFonts w:ascii="Arial" w:hAnsi="Arial" w:cs="Arial"/>
          <w:sz w:val="16"/>
          <w:szCs w:val="16"/>
        </w:rPr>
        <w:t xml:space="preserve">, </w:t>
      </w:r>
      <w:r w:rsidR="00A051D4" w:rsidRPr="00CA1F78">
        <w:rPr>
          <w:rFonts w:ascii="Arial" w:hAnsi="Arial" w:cs="Arial"/>
          <w:sz w:val="16"/>
          <w:szCs w:val="16"/>
        </w:rPr>
        <w:t>Estadia</w:t>
      </w:r>
      <w:r w:rsidR="00A051D4">
        <w:rPr>
          <w:rFonts w:ascii="Arial" w:hAnsi="Arial" w:cs="Arial"/>
          <w:sz w:val="16"/>
          <w:szCs w:val="16"/>
        </w:rPr>
        <w:t xml:space="preserve">, Vistoria de Depósito, </w:t>
      </w:r>
      <w:r w:rsidR="00A051D4" w:rsidRPr="00CA1F78">
        <w:rPr>
          <w:rFonts w:ascii="Arial" w:hAnsi="Arial" w:cs="Arial"/>
          <w:sz w:val="16"/>
          <w:szCs w:val="16"/>
        </w:rPr>
        <w:t>Guincho</w:t>
      </w:r>
      <w:r w:rsidR="001906E8" w:rsidRPr="00CA1F78">
        <w:rPr>
          <w:rFonts w:ascii="Arial" w:hAnsi="Arial" w:cs="Arial"/>
          <w:sz w:val="16"/>
          <w:szCs w:val="16"/>
        </w:rPr>
        <w:t xml:space="preserve">, </w:t>
      </w:r>
      <w:r w:rsidR="00A051D4" w:rsidRPr="00CA1F78">
        <w:rPr>
          <w:rFonts w:ascii="Arial" w:hAnsi="Arial" w:cs="Arial"/>
          <w:sz w:val="16"/>
          <w:szCs w:val="16"/>
        </w:rPr>
        <w:t>Multas DETRAN/AC, DERACRE</w:t>
      </w:r>
      <w:r w:rsidR="00A051D4">
        <w:rPr>
          <w:rFonts w:ascii="Arial" w:hAnsi="Arial" w:cs="Arial"/>
          <w:sz w:val="16"/>
          <w:szCs w:val="16"/>
        </w:rPr>
        <w:t xml:space="preserve">, </w:t>
      </w:r>
      <w:r w:rsidR="00A051D4" w:rsidRPr="00CA1F78">
        <w:rPr>
          <w:rFonts w:ascii="Arial" w:hAnsi="Arial" w:cs="Arial"/>
          <w:sz w:val="16"/>
          <w:szCs w:val="16"/>
        </w:rPr>
        <w:t xml:space="preserve">Prefeitura </w:t>
      </w:r>
      <w:r w:rsidR="00A051D4">
        <w:rPr>
          <w:rFonts w:ascii="Arial" w:hAnsi="Arial" w:cs="Arial"/>
          <w:sz w:val="16"/>
          <w:szCs w:val="16"/>
        </w:rPr>
        <w:t>d</w:t>
      </w:r>
      <w:r w:rsidR="00A051D4" w:rsidRPr="00CA1F78">
        <w:rPr>
          <w:rFonts w:ascii="Arial" w:hAnsi="Arial" w:cs="Arial"/>
          <w:sz w:val="16"/>
          <w:szCs w:val="16"/>
        </w:rPr>
        <w:t>e Rio Branco</w:t>
      </w:r>
      <w:r w:rsidR="001906E8" w:rsidRPr="00CA1F78">
        <w:rPr>
          <w:rFonts w:ascii="Arial" w:hAnsi="Arial" w:cs="Arial"/>
          <w:sz w:val="16"/>
          <w:szCs w:val="16"/>
        </w:rPr>
        <w:t xml:space="preserve"> e multas do </w:t>
      </w:r>
      <w:r w:rsidR="001906E8" w:rsidRPr="00CA1F78">
        <w:rPr>
          <w:rFonts w:ascii="Arial" w:hAnsi="Arial" w:cs="Arial"/>
          <w:sz w:val="16"/>
          <w:szCs w:val="16"/>
          <w:shd w:val="clear" w:color="auto" w:fill="FFFFFF"/>
        </w:rPr>
        <w:t>Registro Nacional de Infrações de Trânsito</w:t>
      </w:r>
      <w:r w:rsidR="00953959">
        <w:rPr>
          <w:rFonts w:ascii="Arial" w:hAnsi="Arial" w:cs="Arial"/>
          <w:sz w:val="16"/>
          <w:szCs w:val="16"/>
        </w:rPr>
        <w:t xml:space="preserve"> – RENAINF, </w:t>
      </w:r>
      <w:r w:rsidR="001906E8" w:rsidRPr="00CA1F78">
        <w:rPr>
          <w:rFonts w:ascii="Arial" w:hAnsi="Arial" w:cs="Arial"/>
          <w:sz w:val="16"/>
          <w:szCs w:val="16"/>
        </w:rPr>
        <w:t xml:space="preserve">se houver, devidamente regularizados pelo DETRAN/AC, </w:t>
      </w:r>
      <w:r w:rsidR="001906E8" w:rsidRPr="00D50B93">
        <w:rPr>
          <w:rFonts w:ascii="Arial" w:hAnsi="Arial" w:cs="Arial"/>
          <w:b/>
          <w:sz w:val="16"/>
          <w:szCs w:val="16"/>
          <w:u w:val="single"/>
        </w:rPr>
        <w:t>até a data do leilão</w:t>
      </w:r>
      <w:r w:rsidR="001906E8" w:rsidRPr="00CA1F78">
        <w:rPr>
          <w:rFonts w:ascii="Arial" w:hAnsi="Arial" w:cs="Arial"/>
          <w:sz w:val="16"/>
          <w:szCs w:val="16"/>
        </w:rPr>
        <w:t>, observando-se os demais itens</w:t>
      </w:r>
      <w:r w:rsidR="00501C39">
        <w:rPr>
          <w:rFonts w:ascii="Arial" w:hAnsi="Arial" w:cs="Arial"/>
          <w:sz w:val="16"/>
          <w:szCs w:val="16"/>
        </w:rPr>
        <w:t>.</w:t>
      </w:r>
    </w:p>
    <w:p w:rsidR="00BD5CA2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9.8 </w:t>
      </w:r>
      <w:r w:rsidR="00BD5CA2" w:rsidRPr="00CA1F78">
        <w:rPr>
          <w:rFonts w:ascii="Arial" w:hAnsi="Arial" w:cs="Arial"/>
          <w:sz w:val="16"/>
          <w:szCs w:val="16"/>
        </w:rPr>
        <w:t xml:space="preserve">Os arrematantes dos veículos registrados na base local do Estado do Acre terão os débitos correspondentes às multas do </w:t>
      </w:r>
      <w:r w:rsidR="00BD5CA2" w:rsidRPr="00CA1F78">
        <w:rPr>
          <w:rFonts w:ascii="Arial" w:hAnsi="Arial" w:cs="Arial"/>
          <w:sz w:val="16"/>
          <w:szCs w:val="16"/>
          <w:shd w:val="clear" w:color="auto" w:fill="FFFFFF"/>
        </w:rPr>
        <w:t>Registro Nacional de Infrações de Trânsito</w:t>
      </w:r>
      <w:r w:rsidR="00BD5CA2" w:rsidRPr="00CA1F78">
        <w:rPr>
          <w:rFonts w:ascii="Arial" w:hAnsi="Arial" w:cs="Arial"/>
          <w:sz w:val="16"/>
          <w:szCs w:val="16"/>
        </w:rPr>
        <w:t xml:space="preserve"> – RENAINF, DNIT e PRF, se houver, devidamente regularizados pelo DETRAN/AC, </w:t>
      </w:r>
      <w:r w:rsidR="00BD5CA2" w:rsidRPr="00A051D4">
        <w:rPr>
          <w:rFonts w:ascii="Arial" w:hAnsi="Arial" w:cs="Arial"/>
          <w:b/>
          <w:sz w:val="16"/>
          <w:szCs w:val="16"/>
        </w:rPr>
        <w:t>após a baixa dos mesmos pelos respectivos órgãos</w:t>
      </w:r>
      <w:r w:rsidR="00BD5CA2" w:rsidRPr="00CA1F78">
        <w:rPr>
          <w:rFonts w:ascii="Arial" w:hAnsi="Arial" w:cs="Arial"/>
          <w:sz w:val="16"/>
          <w:szCs w:val="16"/>
        </w:rPr>
        <w:t>.</w:t>
      </w:r>
    </w:p>
    <w:p w:rsidR="001906E8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9.9 </w:t>
      </w:r>
      <w:r w:rsidR="001906E8" w:rsidRPr="00CA1F78">
        <w:rPr>
          <w:rFonts w:ascii="Arial" w:hAnsi="Arial" w:cs="Arial"/>
          <w:sz w:val="16"/>
          <w:szCs w:val="16"/>
        </w:rPr>
        <w:t>Os arrematantes</w:t>
      </w:r>
      <w:r w:rsidR="00E20F6C">
        <w:rPr>
          <w:rFonts w:ascii="Arial" w:hAnsi="Arial" w:cs="Arial"/>
          <w:sz w:val="16"/>
          <w:szCs w:val="16"/>
        </w:rPr>
        <w:t xml:space="preserve">, além do valor do arremate, </w:t>
      </w:r>
      <w:r w:rsidR="001906E8" w:rsidRPr="00CA1F78">
        <w:rPr>
          <w:rFonts w:ascii="Arial" w:hAnsi="Arial" w:cs="Arial"/>
          <w:sz w:val="16"/>
          <w:szCs w:val="16"/>
        </w:rPr>
        <w:t>serão responsáveis pelo</w:t>
      </w:r>
      <w:r w:rsidR="00E20F6C">
        <w:rPr>
          <w:rFonts w:ascii="Arial" w:hAnsi="Arial" w:cs="Arial"/>
          <w:sz w:val="16"/>
          <w:szCs w:val="16"/>
        </w:rPr>
        <w:t>s</w:t>
      </w:r>
      <w:r w:rsidR="001906E8" w:rsidRPr="00CA1F78">
        <w:rPr>
          <w:rFonts w:ascii="Arial" w:hAnsi="Arial" w:cs="Arial"/>
          <w:sz w:val="16"/>
          <w:szCs w:val="16"/>
        </w:rPr>
        <w:t xml:space="preserve"> </w:t>
      </w:r>
      <w:r w:rsidR="00E20F6C">
        <w:rPr>
          <w:rFonts w:ascii="Arial" w:hAnsi="Arial" w:cs="Arial"/>
          <w:sz w:val="16"/>
          <w:szCs w:val="16"/>
        </w:rPr>
        <w:t xml:space="preserve">seguintes </w:t>
      </w:r>
      <w:r w:rsidR="001906E8" w:rsidRPr="00CA1F78">
        <w:rPr>
          <w:rFonts w:ascii="Arial" w:hAnsi="Arial" w:cs="Arial"/>
          <w:sz w:val="16"/>
          <w:szCs w:val="16"/>
        </w:rPr>
        <w:t>pagamento</w:t>
      </w:r>
      <w:r w:rsidR="004E4142">
        <w:rPr>
          <w:rFonts w:ascii="Arial" w:hAnsi="Arial" w:cs="Arial"/>
          <w:sz w:val="16"/>
          <w:szCs w:val="16"/>
        </w:rPr>
        <w:t>s</w:t>
      </w:r>
      <w:r w:rsidR="00E20F6C">
        <w:rPr>
          <w:rFonts w:ascii="Arial" w:hAnsi="Arial" w:cs="Arial"/>
          <w:sz w:val="16"/>
          <w:szCs w:val="16"/>
        </w:rPr>
        <w:t>:</w:t>
      </w:r>
    </w:p>
    <w:p w:rsidR="00B137F1" w:rsidRDefault="007376C6" w:rsidP="00032DD4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Comissão d</w:t>
      </w:r>
      <w:r w:rsidR="00C85AF0">
        <w:rPr>
          <w:rFonts w:ascii="Arial" w:hAnsi="Arial" w:cs="Arial"/>
          <w:sz w:val="16"/>
          <w:szCs w:val="16"/>
        </w:rPr>
        <w:t>a</w:t>
      </w:r>
      <w:r w:rsidR="00F13D93">
        <w:rPr>
          <w:rFonts w:ascii="Arial" w:hAnsi="Arial" w:cs="Arial"/>
          <w:sz w:val="16"/>
          <w:szCs w:val="16"/>
        </w:rPr>
        <w:t xml:space="preserve"> Le</w:t>
      </w:r>
      <w:r>
        <w:rPr>
          <w:rFonts w:ascii="Arial" w:hAnsi="Arial" w:cs="Arial"/>
          <w:sz w:val="16"/>
          <w:szCs w:val="16"/>
        </w:rPr>
        <w:t>iloeir</w:t>
      </w:r>
      <w:r w:rsidR="00C85AF0">
        <w:rPr>
          <w:rFonts w:ascii="Arial" w:hAnsi="Arial" w:cs="Arial"/>
          <w:sz w:val="16"/>
          <w:szCs w:val="16"/>
        </w:rPr>
        <w:t>a</w:t>
      </w:r>
      <w:r w:rsidR="00D50B93">
        <w:rPr>
          <w:rFonts w:ascii="Arial" w:hAnsi="Arial" w:cs="Arial"/>
          <w:sz w:val="16"/>
          <w:szCs w:val="16"/>
        </w:rPr>
        <w:t xml:space="preserve"> </w:t>
      </w:r>
      <w:r w:rsidR="00F13D93">
        <w:rPr>
          <w:rFonts w:ascii="Arial" w:hAnsi="Arial" w:cs="Arial"/>
          <w:sz w:val="16"/>
          <w:szCs w:val="16"/>
        </w:rPr>
        <w:t>Oficial</w:t>
      </w:r>
      <w:r w:rsidR="00B137F1" w:rsidRPr="00CA1F78">
        <w:rPr>
          <w:rFonts w:ascii="Arial" w:hAnsi="Arial" w:cs="Arial"/>
          <w:sz w:val="16"/>
          <w:szCs w:val="16"/>
        </w:rPr>
        <w:t xml:space="preserve"> </w:t>
      </w:r>
      <w:r w:rsidR="0052734E">
        <w:rPr>
          <w:rFonts w:ascii="Arial" w:hAnsi="Arial" w:cs="Arial"/>
          <w:sz w:val="16"/>
          <w:szCs w:val="16"/>
        </w:rPr>
        <w:t>5% do valor de cada arrematação;</w:t>
      </w:r>
    </w:p>
    <w:p w:rsidR="0052734E" w:rsidRDefault="005B7981" w:rsidP="00032DD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52734E">
        <w:rPr>
          <w:rFonts w:ascii="Arial" w:hAnsi="Arial" w:cs="Arial"/>
          <w:sz w:val="16"/>
          <w:szCs w:val="16"/>
        </w:rPr>
        <w:t xml:space="preserve">- Taxa de Licenciamento, </w:t>
      </w:r>
      <w:r w:rsidRPr="0052734E">
        <w:rPr>
          <w:rFonts w:ascii="Arial" w:hAnsi="Arial" w:cs="Arial"/>
          <w:b/>
          <w:sz w:val="16"/>
          <w:szCs w:val="16"/>
          <w:u w:val="single"/>
        </w:rPr>
        <w:t>não vencida</w:t>
      </w:r>
      <w:r w:rsidRPr="0052734E">
        <w:rPr>
          <w:rFonts w:ascii="Arial" w:hAnsi="Arial" w:cs="Arial"/>
          <w:sz w:val="16"/>
          <w:szCs w:val="16"/>
        </w:rPr>
        <w:t xml:space="preserve">, de acordo com os prazos estabelecidos na </w:t>
      </w:r>
      <w:r w:rsidRPr="0052734E">
        <w:rPr>
          <w:rFonts w:ascii="Arial" w:hAnsi="Arial" w:cs="Arial"/>
          <w:b/>
          <w:sz w:val="16"/>
          <w:szCs w:val="16"/>
          <w:u w:val="single"/>
        </w:rPr>
        <w:t>Portaria DETRAN Nº 995, de 20 de dezembro de 2021;</w:t>
      </w:r>
    </w:p>
    <w:p w:rsidR="00B137F1" w:rsidRDefault="00501C39" w:rsidP="00032DD4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IPVA</w:t>
      </w:r>
      <w:r w:rsidR="002B126E">
        <w:rPr>
          <w:rFonts w:ascii="Arial" w:hAnsi="Arial" w:cs="Arial"/>
          <w:sz w:val="16"/>
          <w:szCs w:val="16"/>
        </w:rPr>
        <w:t xml:space="preserve"> Proporcional</w:t>
      </w:r>
      <w:r>
        <w:rPr>
          <w:rFonts w:ascii="Arial" w:hAnsi="Arial" w:cs="Arial"/>
          <w:sz w:val="16"/>
          <w:szCs w:val="16"/>
        </w:rPr>
        <w:t xml:space="preserve"> e Seguro O</w:t>
      </w:r>
      <w:r w:rsidR="00B137F1" w:rsidRPr="00CA1F78">
        <w:rPr>
          <w:rFonts w:ascii="Arial" w:hAnsi="Arial" w:cs="Arial"/>
          <w:sz w:val="16"/>
          <w:szCs w:val="16"/>
        </w:rPr>
        <w:t>brigatório</w:t>
      </w:r>
      <w:r w:rsidR="002B126E">
        <w:rPr>
          <w:rFonts w:ascii="Arial" w:hAnsi="Arial" w:cs="Arial"/>
          <w:sz w:val="16"/>
          <w:szCs w:val="16"/>
        </w:rPr>
        <w:t xml:space="preserve"> Proporcional</w:t>
      </w:r>
      <w:r w:rsidR="00F13D93">
        <w:rPr>
          <w:rFonts w:ascii="Arial" w:hAnsi="Arial" w:cs="Arial"/>
          <w:sz w:val="16"/>
          <w:szCs w:val="16"/>
        </w:rPr>
        <w:t>,</w:t>
      </w:r>
      <w:r w:rsidR="00B137F1" w:rsidRPr="00CA1F78">
        <w:rPr>
          <w:rFonts w:ascii="Arial" w:hAnsi="Arial" w:cs="Arial"/>
          <w:sz w:val="16"/>
          <w:szCs w:val="16"/>
        </w:rPr>
        <w:t xml:space="preserve"> </w:t>
      </w:r>
      <w:r w:rsidR="00B137F1" w:rsidRPr="00A051D4">
        <w:rPr>
          <w:rFonts w:ascii="Arial" w:hAnsi="Arial" w:cs="Arial"/>
          <w:b/>
          <w:sz w:val="16"/>
          <w:szCs w:val="16"/>
          <w:u w:val="single"/>
        </w:rPr>
        <w:t>a vencer</w:t>
      </w:r>
      <w:r w:rsidR="00B137F1" w:rsidRPr="00CA1F78">
        <w:rPr>
          <w:rFonts w:ascii="Arial" w:hAnsi="Arial" w:cs="Arial"/>
          <w:sz w:val="16"/>
          <w:szCs w:val="16"/>
        </w:rPr>
        <w:t>, em conform</w:t>
      </w:r>
      <w:r>
        <w:rPr>
          <w:rFonts w:ascii="Arial" w:hAnsi="Arial" w:cs="Arial"/>
          <w:sz w:val="16"/>
          <w:szCs w:val="16"/>
        </w:rPr>
        <w:t xml:space="preserve">idade com a data de emissão da </w:t>
      </w:r>
      <w:r w:rsidR="00A21883">
        <w:rPr>
          <w:rFonts w:ascii="Arial" w:hAnsi="Arial" w:cs="Arial"/>
          <w:sz w:val="16"/>
          <w:szCs w:val="16"/>
        </w:rPr>
        <w:t>N</w:t>
      </w:r>
      <w:r w:rsidR="00A21883" w:rsidRPr="00CA1F78">
        <w:rPr>
          <w:rFonts w:ascii="Arial" w:hAnsi="Arial" w:cs="Arial"/>
          <w:sz w:val="16"/>
          <w:szCs w:val="16"/>
        </w:rPr>
        <w:t xml:space="preserve">ota </w:t>
      </w:r>
      <w:r w:rsidR="00A21883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Venda em Leilão da</w:t>
      </w:r>
      <w:r w:rsidR="00B137F1" w:rsidRPr="00CA1F78">
        <w:rPr>
          <w:rFonts w:ascii="Arial" w:hAnsi="Arial" w:cs="Arial"/>
          <w:sz w:val="16"/>
          <w:szCs w:val="16"/>
        </w:rPr>
        <w:t xml:space="preserve"> arrematação;</w:t>
      </w:r>
    </w:p>
    <w:p w:rsidR="00B137F1" w:rsidRDefault="00B137F1" w:rsidP="00032DD4">
      <w:pPr>
        <w:ind w:firstLine="708"/>
        <w:jc w:val="both"/>
        <w:rPr>
          <w:rFonts w:ascii="Arial" w:hAnsi="Arial" w:cs="Arial"/>
          <w:bCs/>
          <w:sz w:val="16"/>
          <w:szCs w:val="16"/>
        </w:rPr>
      </w:pPr>
      <w:r w:rsidRPr="00CA1F78">
        <w:rPr>
          <w:rFonts w:ascii="Arial" w:hAnsi="Arial" w:cs="Arial"/>
          <w:bCs/>
          <w:sz w:val="16"/>
          <w:szCs w:val="16"/>
        </w:rPr>
        <w:t xml:space="preserve">- Os resíduos de Imposto sobre a Propriedade de Veículo Automotor – IPVA </w:t>
      </w:r>
      <w:r w:rsidR="00267316" w:rsidRPr="00D50B93">
        <w:rPr>
          <w:rFonts w:ascii="Arial" w:hAnsi="Arial" w:cs="Arial"/>
          <w:b/>
          <w:bCs/>
          <w:sz w:val="16"/>
          <w:szCs w:val="16"/>
          <w:u w:val="single"/>
        </w:rPr>
        <w:t>proporcional</w:t>
      </w:r>
      <w:r w:rsidR="0052734E">
        <w:rPr>
          <w:rFonts w:ascii="Arial" w:hAnsi="Arial" w:cs="Arial"/>
          <w:b/>
          <w:bCs/>
          <w:sz w:val="16"/>
          <w:szCs w:val="16"/>
          <w:u w:val="single"/>
        </w:rPr>
        <w:t>,</w:t>
      </w:r>
      <w:r w:rsidR="00953959">
        <w:rPr>
          <w:rFonts w:ascii="Arial" w:hAnsi="Arial" w:cs="Arial"/>
          <w:bCs/>
          <w:sz w:val="16"/>
          <w:szCs w:val="16"/>
        </w:rPr>
        <w:t xml:space="preserve"> g</w:t>
      </w:r>
      <w:r w:rsidRPr="00CA1F78">
        <w:rPr>
          <w:rFonts w:ascii="Arial" w:hAnsi="Arial" w:cs="Arial"/>
          <w:bCs/>
          <w:sz w:val="16"/>
          <w:szCs w:val="16"/>
        </w:rPr>
        <w:t xml:space="preserve">erado </w:t>
      </w:r>
      <w:r w:rsidR="00267316">
        <w:rPr>
          <w:rFonts w:ascii="Arial" w:hAnsi="Arial" w:cs="Arial"/>
          <w:bCs/>
          <w:sz w:val="16"/>
          <w:szCs w:val="16"/>
        </w:rPr>
        <w:t xml:space="preserve">a partir </w:t>
      </w:r>
      <w:r w:rsidR="00250765">
        <w:rPr>
          <w:rFonts w:ascii="Arial" w:hAnsi="Arial" w:cs="Arial"/>
          <w:bCs/>
          <w:sz w:val="16"/>
          <w:szCs w:val="16"/>
        </w:rPr>
        <w:t xml:space="preserve">da data de </w:t>
      </w:r>
      <w:r w:rsidRPr="00CA1F78">
        <w:rPr>
          <w:rFonts w:ascii="Arial" w:hAnsi="Arial" w:cs="Arial"/>
          <w:bCs/>
          <w:sz w:val="16"/>
          <w:szCs w:val="16"/>
        </w:rPr>
        <w:t>realização d</w:t>
      </w:r>
      <w:r w:rsidR="00E973F5">
        <w:rPr>
          <w:rFonts w:ascii="Arial" w:hAnsi="Arial" w:cs="Arial"/>
          <w:bCs/>
          <w:sz w:val="16"/>
          <w:szCs w:val="16"/>
        </w:rPr>
        <w:t>o leilão e o final do exercício;</w:t>
      </w:r>
    </w:p>
    <w:p w:rsidR="005B4198" w:rsidRDefault="005B4198" w:rsidP="00032DD4">
      <w:pPr>
        <w:ind w:firstLine="708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- DPVAT (Seguro Obrigatório) - </w:t>
      </w:r>
      <w:r w:rsidRPr="005B4198">
        <w:rPr>
          <w:rFonts w:ascii="Arial" w:hAnsi="Arial" w:cs="Arial"/>
          <w:bCs/>
          <w:sz w:val="16"/>
          <w:szCs w:val="16"/>
        </w:rPr>
        <w:t xml:space="preserve">Ao arrematante caberá a quitação do </w:t>
      </w:r>
      <w:r w:rsidRPr="00D50B93">
        <w:rPr>
          <w:rFonts w:ascii="Arial" w:hAnsi="Arial" w:cs="Arial"/>
          <w:b/>
          <w:bCs/>
          <w:sz w:val="16"/>
          <w:szCs w:val="16"/>
          <w:u w:val="single"/>
        </w:rPr>
        <w:t>prêmio proporcion</w:t>
      </w:r>
      <w:r w:rsidR="00306F21" w:rsidRPr="00D50B93">
        <w:rPr>
          <w:rFonts w:ascii="Arial" w:hAnsi="Arial" w:cs="Arial"/>
          <w:b/>
          <w:bCs/>
          <w:sz w:val="16"/>
          <w:szCs w:val="16"/>
          <w:u w:val="single"/>
        </w:rPr>
        <w:t>a</w:t>
      </w:r>
      <w:r w:rsidRPr="00D50B93">
        <w:rPr>
          <w:rFonts w:ascii="Arial" w:hAnsi="Arial" w:cs="Arial"/>
          <w:b/>
          <w:bCs/>
          <w:sz w:val="16"/>
          <w:szCs w:val="16"/>
          <w:u w:val="single"/>
        </w:rPr>
        <w:t>l</w:t>
      </w:r>
      <w:r w:rsidRPr="005B4198">
        <w:rPr>
          <w:rFonts w:ascii="Arial" w:hAnsi="Arial" w:cs="Arial"/>
          <w:bCs/>
          <w:sz w:val="16"/>
          <w:szCs w:val="16"/>
        </w:rPr>
        <w:t>, calculado a partir da data de arrematação do veículo até dezembro do exercício em questão</w:t>
      </w:r>
      <w:r>
        <w:rPr>
          <w:rFonts w:ascii="Arial" w:hAnsi="Arial" w:cs="Arial"/>
          <w:bCs/>
          <w:sz w:val="16"/>
          <w:szCs w:val="16"/>
        </w:rPr>
        <w:t>.</w:t>
      </w:r>
    </w:p>
    <w:p w:rsidR="00122DFF" w:rsidRPr="00122DFF" w:rsidRDefault="00122DFF" w:rsidP="00122DFF">
      <w:pPr>
        <w:ind w:firstLine="708"/>
        <w:jc w:val="both"/>
        <w:rPr>
          <w:rFonts w:ascii="Arial" w:hAnsi="Arial" w:cs="Arial"/>
          <w:bCs/>
          <w:sz w:val="16"/>
          <w:szCs w:val="16"/>
        </w:rPr>
      </w:pPr>
      <w:r w:rsidRPr="00122DFF">
        <w:rPr>
          <w:rFonts w:ascii="Arial" w:hAnsi="Arial" w:cs="Arial"/>
          <w:bCs/>
          <w:sz w:val="16"/>
          <w:szCs w:val="16"/>
        </w:rPr>
        <w:t>- Autorização para Remarcação de Chassi ou Motor, se houver, (</w:t>
      </w:r>
      <w:r w:rsidR="00E973F5" w:rsidRPr="00E973F5">
        <w:rPr>
          <w:rFonts w:ascii="Arial" w:hAnsi="Arial" w:cs="Arial"/>
          <w:bCs/>
          <w:sz w:val="16"/>
          <w:szCs w:val="16"/>
        </w:rPr>
        <w:t>R$ 156,84</w:t>
      </w:r>
      <w:r w:rsidRPr="00122DFF">
        <w:rPr>
          <w:rFonts w:ascii="Arial" w:hAnsi="Arial" w:cs="Arial"/>
          <w:bCs/>
          <w:sz w:val="16"/>
          <w:szCs w:val="16"/>
        </w:rPr>
        <w:t>);</w:t>
      </w:r>
    </w:p>
    <w:p w:rsidR="00122DFF" w:rsidRDefault="00122DFF" w:rsidP="00122DFF">
      <w:pPr>
        <w:ind w:firstLine="708"/>
        <w:jc w:val="both"/>
        <w:rPr>
          <w:rFonts w:ascii="Arial" w:hAnsi="Arial" w:cs="Arial"/>
          <w:bCs/>
          <w:sz w:val="16"/>
          <w:szCs w:val="16"/>
        </w:rPr>
      </w:pPr>
      <w:r w:rsidRPr="00122DFF">
        <w:rPr>
          <w:rFonts w:ascii="Arial" w:hAnsi="Arial" w:cs="Arial"/>
          <w:bCs/>
          <w:sz w:val="16"/>
          <w:szCs w:val="16"/>
        </w:rPr>
        <w:t xml:space="preserve">- A Taxa de transferência de propriedade e Taxa de </w:t>
      </w:r>
      <w:r w:rsidR="00E973F5">
        <w:rPr>
          <w:rFonts w:ascii="Arial" w:hAnsi="Arial" w:cs="Arial"/>
          <w:bCs/>
          <w:sz w:val="16"/>
          <w:szCs w:val="16"/>
        </w:rPr>
        <w:t>V</w:t>
      </w:r>
      <w:r w:rsidRPr="00122DFF">
        <w:rPr>
          <w:rFonts w:ascii="Arial" w:hAnsi="Arial" w:cs="Arial"/>
          <w:bCs/>
          <w:sz w:val="16"/>
          <w:szCs w:val="16"/>
        </w:rPr>
        <w:t>istoria (</w:t>
      </w:r>
      <w:r w:rsidR="00E973F5" w:rsidRPr="00E973F5">
        <w:rPr>
          <w:rFonts w:ascii="Arial" w:hAnsi="Arial" w:cs="Arial"/>
          <w:bCs/>
          <w:sz w:val="16"/>
          <w:szCs w:val="16"/>
        </w:rPr>
        <w:t>R$ 156,84</w:t>
      </w:r>
      <w:r w:rsidR="00E973F5">
        <w:rPr>
          <w:rFonts w:ascii="Arial" w:hAnsi="Arial" w:cs="Arial"/>
          <w:bCs/>
          <w:sz w:val="16"/>
          <w:szCs w:val="16"/>
        </w:rPr>
        <w:t xml:space="preserve"> </w:t>
      </w:r>
      <w:r w:rsidRPr="00122DFF">
        <w:rPr>
          <w:rFonts w:ascii="Arial" w:hAnsi="Arial" w:cs="Arial"/>
          <w:bCs/>
          <w:sz w:val="16"/>
          <w:szCs w:val="16"/>
        </w:rPr>
        <w:t xml:space="preserve">e </w:t>
      </w:r>
      <w:r w:rsidR="00E973F5" w:rsidRPr="00E973F5">
        <w:rPr>
          <w:rFonts w:ascii="Arial" w:hAnsi="Arial" w:cs="Arial"/>
          <w:bCs/>
          <w:sz w:val="16"/>
          <w:szCs w:val="16"/>
        </w:rPr>
        <w:t>R$ 79,00</w:t>
      </w:r>
      <w:r w:rsidR="00E973F5">
        <w:rPr>
          <w:rFonts w:ascii="Arial" w:hAnsi="Arial" w:cs="Arial"/>
          <w:b/>
          <w:bCs/>
          <w:sz w:val="16"/>
          <w:szCs w:val="16"/>
        </w:rPr>
        <w:t xml:space="preserve"> </w:t>
      </w:r>
      <w:r w:rsidRPr="00122DFF">
        <w:rPr>
          <w:rFonts w:ascii="Arial" w:hAnsi="Arial" w:cs="Arial"/>
          <w:bCs/>
          <w:sz w:val="16"/>
          <w:szCs w:val="16"/>
        </w:rPr>
        <w:t>respectivamente);</w:t>
      </w:r>
    </w:p>
    <w:p w:rsidR="00122DFF" w:rsidRDefault="00122DFF" w:rsidP="00032DD4">
      <w:pPr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A051D4" w:rsidRPr="00A051D4" w:rsidRDefault="00A051D4" w:rsidP="00A051D4">
      <w:pPr>
        <w:jc w:val="both"/>
        <w:rPr>
          <w:rFonts w:ascii="Arial" w:hAnsi="Arial" w:cs="Arial"/>
          <w:bCs/>
          <w:sz w:val="16"/>
          <w:szCs w:val="16"/>
        </w:rPr>
      </w:pPr>
      <w:r w:rsidRPr="00A051D4">
        <w:rPr>
          <w:rFonts w:ascii="Arial" w:hAnsi="Arial" w:cs="Arial"/>
          <w:bCs/>
          <w:sz w:val="16"/>
          <w:szCs w:val="16"/>
        </w:rPr>
        <w:lastRenderedPageBreak/>
        <w:t>9.10 Depois de confirmada a venda e somente antes da abertura do Processo de Transferência de Veículo Leilão, se por algum motivo o arrematante não queira mais ficar com o bem arrematado, este será punido com multa de 25% (vinte por cento) conforme Item 9.2.2, calculado sobre o valor da arrematação, sem prejuízo dos encargos citados no item 9.9, e o lote será vendido para outro alienante, segundo vencedor do certame caso este queira.</w:t>
      </w:r>
    </w:p>
    <w:p w:rsidR="00A051D4" w:rsidRPr="00A051D4" w:rsidRDefault="00A051D4" w:rsidP="00A051D4">
      <w:pPr>
        <w:jc w:val="both"/>
        <w:rPr>
          <w:rFonts w:ascii="Arial" w:hAnsi="Arial" w:cs="Arial"/>
          <w:bCs/>
          <w:sz w:val="16"/>
          <w:szCs w:val="16"/>
        </w:rPr>
      </w:pPr>
      <w:r w:rsidRPr="00A051D4">
        <w:rPr>
          <w:rFonts w:ascii="Arial" w:hAnsi="Arial" w:cs="Arial"/>
          <w:bCs/>
          <w:sz w:val="16"/>
          <w:szCs w:val="16"/>
        </w:rPr>
        <w:t>9.11 O valor arrecadado em cada lote, individualmente, será utilizado para a quitação dos débitos do veículo gerados até a data do leilão, depositando-se o restante, se houver, em conta junto ao Banco do Brasil S.A, em nome do proprietário anterior na forma da lei. Os débitos serão quitados, proporcionalmente conforme dispõe a Lei Federal nº 13.160/2015.</w:t>
      </w:r>
    </w:p>
    <w:p w:rsidR="00A051D4" w:rsidRPr="00A051D4" w:rsidRDefault="00A051D4" w:rsidP="00A051D4">
      <w:pPr>
        <w:jc w:val="both"/>
        <w:rPr>
          <w:rFonts w:ascii="Arial" w:hAnsi="Arial" w:cs="Arial"/>
          <w:bCs/>
          <w:sz w:val="16"/>
          <w:szCs w:val="16"/>
        </w:rPr>
      </w:pPr>
      <w:r w:rsidRPr="00A051D4">
        <w:rPr>
          <w:rFonts w:ascii="Arial" w:hAnsi="Arial" w:cs="Arial"/>
          <w:bCs/>
          <w:sz w:val="16"/>
          <w:szCs w:val="16"/>
        </w:rPr>
        <w:t>9.12 No caso de ser insuficiente o valor da arrematação para quitar os débitos existentes sobre o veículo, o valor remanescente que houver, será vinculado ao Cadastro de Pessoa Física – CPF do último Proprietário do Veículo, nos termos da lei.</w:t>
      </w:r>
    </w:p>
    <w:p w:rsidR="00A051D4" w:rsidRPr="00A051D4" w:rsidRDefault="00A051D4" w:rsidP="00A051D4">
      <w:pPr>
        <w:jc w:val="both"/>
        <w:rPr>
          <w:rFonts w:ascii="Arial" w:hAnsi="Arial" w:cs="Arial"/>
          <w:bCs/>
          <w:sz w:val="16"/>
          <w:szCs w:val="16"/>
        </w:rPr>
      </w:pPr>
      <w:r w:rsidRPr="00A051D4">
        <w:rPr>
          <w:rFonts w:ascii="Arial" w:hAnsi="Arial" w:cs="Arial"/>
          <w:bCs/>
          <w:sz w:val="16"/>
          <w:szCs w:val="16"/>
        </w:rPr>
        <w:t>9.13 Aqueles que tiverem crédito sobre o veículo poderão requerer a habilitação, a partir do lançamento do edital até o encerramento da sessão de lances, sendo que o pagamento se dará após a quitação dos débitos previstos nos incisos I a VIII do art. 32, da Res. 623, se houver saldo, e obedecida a ordem cronológica de habilitação.</w:t>
      </w:r>
    </w:p>
    <w:p w:rsidR="00A051D4" w:rsidRPr="00A051D4" w:rsidRDefault="00A051D4" w:rsidP="00A051D4">
      <w:pPr>
        <w:jc w:val="both"/>
        <w:rPr>
          <w:rFonts w:ascii="Arial" w:hAnsi="Arial" w:cs="Arial"/>
          <w:bCs/>
          <w:sz w:val="16"/>
          <w:szCs w:val="16"/>
        </w:rPr>
      </w:pPr>
      <w:r w:rsidRPr="00A051D4">
        <w:rPr>
          <w:rFonts w:ascii="Arial" w:hAnsi="Arial" w:cs="Arial"/>
          <w:bCs/>
          <w:sz w:val="16"/>
          <w:szCs w:val="16"/>
        </w:rPr>
        <w:t>9.14 Todos os valores e taxas informados neste edital possuem como referência o ano 202</w:t>
      </w:r>
      <w:r w:rsidR="0094798F">
        <w:rPr>
          <w:rFonts w:ascii="Arial" w:hAnsi="Arial" w:cs="Arial"/>
          <w:bCs/>
          <w:sz w:val="16"/>
          <w:szCs w:val="16"/>
        </w:rPr>
        <w:t>2</w:t>
      </w:r>
      <w:r w:rsidRPr="00A051D4">
        <w:rPr>
          <w:rFonts w:ascii="Arial" w:hAnsi="Arial" w:cs="Arial"/>
          <w:bCs/>
          <w:sz w:val="16"/>
          <w:szCs w:val="16"/>
        </w:rPr>
        <w:t>.</w:t>
      </w:r>
    </w:p>
    <w:p w:rsidR="000014FD" w:rsidRDefault="00A051D4" w:rsidP="00A051D4">
      <w:pPr>
        <w:jc w:val="both"/>
        <w:rPr>
          <w:rFonts w:ascii="Arial" w:hAnsi="Arial" w:cs="Arial"/>
          <w:bCs/>
          <w:sz w:val="16"/>
          <w:szCs w:val="16"/>
        </w:rPr>
      </w:pPr>
      <w:r w:rsidRPr="00A051D4">
        <w:rPr>
          <w:rFonts w:ascii="Arial" w:hAnsi="Arial" w:cs="Arial"/>
          <w:bCs/>
          <w:sz w:val="16"/>
          <w:szCs w:val="16"/>
        </w:rPr>
        <w:t>9.15 Não será aceito pagamentos fora do prazo constante neste edital.</w:t>
      </w:r>
    </w:p>
    <w:p w:rsidR="00A051D4" w:rsidRDefault="00A051D4" w:rsidP="00A051D4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1906E8" w:rsidRPr="00CA1F78">
        <w:rPr>
          <w:rFonts w:ascii="Arial" w:hAnsi="Arial" w:cs="Arial"/>
          <w:sz w:val="16"/>
          <w:szCs w:val="16"/>
        </w:rPr>
        <w:t>.0 PRAZO PARA RETIRADA DOS BENS:</w:t>
      </w:r>
    </w:p>
    <w:p w:rsidR="001906E8" w:rsidRPr="00CA1F78" w:rsidRDefault="00F43C85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Pr="00CA1F78">
        <w:rPr>
          <w:rFonts w:ascii="Arial" w:hAnsi="Arial" w:cs="Arial"/>
          <w:sz w:val="16"/>
          <w:szCs w:val="16"/>
        </w:rPr>
        <w:t>.1. No</w:t>
      </w:r>
      <w:r w:rsidR="001906E8" w:rsidRPr="00CA1F78">
        <w:rPr>
          <w:rFonts w:ascii="Arial" w:hAnsi="Arial" w:cs="Arial"/>
          <w:sz w:val="16"/>
          <w:szCs w:val="16"/>
        </w:rPr>
        <w:t xml:space="preserve"> período de </w:t>
      </w:r>
      <w:r w:rsidR="0052734E">
        <w:rPr>
          <w:rFonts w:ascii="Arial" w:hAnsi="Arial" w:cs="Arial"/>
          <w:b/>
          <w:sz w:val="16"/>
          <w:szCs w:val="16"/>
          <w:u w:val="single"/>
        </w:rPr>
        <w:t>28</w:t>
      </w:r>
      <w:r w:rsidR="001906E8" w:rsidRPr="00CD0633">
        <w:rPr>
          <w:rFonts w:ascii="Arial" w:hAnsi="Arial" w:cs="Arial"/>
          <w:b/>
          <w:sz w:val="16"/>
          <w:szCs w:val="16"/>
          <w:u w:val="single"/>
        </w:rPr>
        <w:t>/</w:t>
      </w:r>
      <w:r w:rsidR="0094798F">
        <w:rPr>
          <w:rFonts w:ascii="Arial" w:hAnsi="Arial" w:cs="Arial"/>
          <w:b/>
          <w:sz w:val="16"/>
          <w:szCs w:val="16"/>
          <w:u w:val="single"/>
        </w:rPr>
        <w:t>0</w:t>
      </w:r>
      <w:r w:rsidR="005639D6">
        <w:rPr>
          <w:rFonts w:ascii="Arial" w:hAnsi="Arial" w:cs="Arial"/>
          <w:b/>
          <w:sz w:val="16"/>
          <w:szCs w:val="16"/>
          <w:u w:val="single"/>
        </w:rPr>
        <w:t>7</w:t>
      </w:r>
      <w:r w:rsidR="00CD0633" w:rsidRPr="00CD0633">
        <w:rPr>
          <w:rFonts w:ascii="Arial" w:hAnsi="Arial" w:cs="Arial"/>
          <w:b/>
          <w:sz w:val="16"/>
          <w:szCs w:val="16"/>
          <w:u w:val="single"/>
        </w:rPr>
        <w:t xml:space="preserve"> a </w:t>
      </w:r>
      <w:r w:rsidR="0052734E">
        <w:rPr>
          <w:rFonts w:ascii="Arial" w:hAnsi="Arial" w:cs="Arial"/>
          <w:b/>
          <w:sz w:val="16"/>
          <w:szCs w:val="16"/>
          <w:u w:val="single"/>
        </w:rPr>
        <w:t>1</w:t>
      </w:r>
      <w:r w:rsidR="00EB4D73">
        <w:rPr>
          <w:rFonts w:ascii="Arial" w:hAnsi="Arial" w:cs="Arial"/>
          <w:b/>
          <w:sz w:val="16"/>
          <w:szCs w:val="16"/>
          <w:u w:val="single"/>
        </w:rPr>
        <w:t>2</w:t>
      </w:r>
      <w:r w:rsidR="00CD0633" w:rsidRPr="00CD0633">
        <w:rPr>
          <w:rFonts w:ascii="Arial" w:hAnsi="Arial" w:cs="Arial"/>
          <w:b/>
          <w:sz w:val="16"/>
          <w:szCs w:val="16"/>
          <w:u w:val="single"/>
        </w:rPr>
        <w:t>/</w:t>
      </w:r>
      <w:r w:rsidR="0094798F">
        <w:rPr>
          <w:rFonts w:ascii="Arial" w:hAnsi="Arial" w:cs="Arial"/>
          <w:b/>
          <w:sz w:val="16"/>
          <w:szCs w:val="16"/>
          <w:u w:val="single"/>
        </w:rPr>
        <w:t>0</w:t>
      </w:r>
      <w:r w:rsidR="005639D6">
        <w:rPr>
          <w:rFonts w:ascii="Arial" w:hAnsi="Arial" w:cs="Arial"/>
          <w:b/>
          <w:sz w:val="16"/>
          <w:szCs w:val="16"/>
          <w:u w:val="single"/>
        </w:rPr>
        <w:t>8</w:t>
      </w:r>
      <w:r w:rsidR="001906E8" w:rsidRPr="00CD0633">
        <w:rPr>
          <w:rFonts w:ascii="Arial" w:hAnsi="Arial" w:cs="Arial"/>
          <w:b/>
          <w:sz w:val="16"/>
          <w:szCs w:val="16"/>
          <w:u w:val="single"/>
        </w:rPr>
        <w:t>/20</w:t>
      </w:r>
      <w:r w:rsidR="00B84BBC" w:rsidRPr="00CD0633">
        <w:rPr>
          <w:rFonts w:ascii="Arial" w:hAnsi="Arial" w:cs="Arial"/>
          <w:b/>
          <w:sz w:val="16"/>
          <w:szCs w:val="16"/>
          <w:u w:val="single"/>
        </w:rPr>
        <w:t>2</w:t>
      </w:r>
      <w:r w:rsidR="0094798F">
        <w:rPr>
          <w:rFonts w:ascii="Arial" w:hAnsi="Arial" w:cs="Arial"/>
          <w:b/>
          <w:sz w:val="16"/>
          <w:szCs w:val="16"/>
          <w:u w:val="single"/>
        </w:rPr>
        <w:t>2</w:t>
      </w:r>
      <w:r w:rsidR="001906E8" w:rsidRPr="00CA1F78">
        <w:rPr>
          <w:rFonts w:ascii="Arial" w:hAnsi="Arial" w:cs="Arial"/>
          <w:sz w:val="16"/>
          <w:szCs w:val="16"/>
        </w:rPr>
        <w:t>, no horário de atendimento ao público</w:t>
      </w:r>
      <w:r w:rsidR="00493A55">
        <w:rPr>
          <w:rFonts w:ascii="Arial" w:hAnsi="Arial" w:cs="Arial"/>
          <w:sz w:val="16"/>
          <w:szCs w:val="16"/>
        </w:rPr>
        <w:t>,</w:t>
      </w:r>
      <w:r w:rsidR="001906E8" w:rsidRPr="00CA1F78">
        <w:rPr>
          <w:rFonts w:ascii="Arial" w:hAnsi="Arial" w:cs="Arial"/>
          <w:sz w:val="16"/>
          <w:szCs w:val="16"/>
        </w:rPr>
        <w:t xml:space="preserve"> </w:t>
      </w:r>
      <w:r w:rsidR="00AC3B32" w:rsidRPr="00545D67">
        <w:rPr>
          <w:rFonts w:ascii="Arial" w:hAnsi="Arial" w:cs="Arial"/>
          <w:b/>
          <w:sz w:val="16"/>
          <w:szCs w:val="16"/>
        </w:rPr>
        <w:t xml:space="preserve">Depósito de Veículos Removidos da </w:t>
      </w:r>
      <w:r w:rsidR="005639D6">
        <w:rPr>
          <w:rFonts w:ascii="Arial" w:hAnsi="Arial" w:cs="Arial"/>
          <w:b/>
          <w:sz w:val="16"/>
          <w:szCs w:val="16"/>
        </w:rPr>
        <w:t>8ª CIRETRAN – Plácido de Castro, situado na Avenida Diamantino Augusto de Macedo, nº: 1142 - Bairro: Centro, CEP: 69.928-000, Telefone (68) 3237-1169, no município de PLÁCIDO DE CASTRO-AC</w:t>
      </w:r>
      <w:r w:rsidR="003F3E2C" w:rsidRPr="003F3E2C">
        <w:rPr>
          <w:rFonts w:ascii="Arial" w:hAnsi="Arial" w:cs="Arial"/>
          <w:b/>
          <w:sz w:val="16"/>
          <w:szCs w:val="16"/>
        </w:rPr>
        <w:t>,</w:t>
      </w:r>
      <w:r w:rsidR="000449BE">
        <w:rPr>
          <w:rFonts w:ascii="Arial" w:hAnsi="Arial" w:cs="Arial"/>
          <w:sz w:val="16"/>
          <w:szCs w:val="16"/>
        </w:rPr>
        <w:t xml:space="preserve"> </w:t>
      </w:r>
      <w:r w:rsidR="001906E8" w:rsidRPr="00CA1F78">
        <w:rPr>
          <w:rFonts w:ascii="Arial" w:hAnsi="Arial" w:cs="Arial"/>
          <w:sz w:val="16"/>
          <w:szCs w:val="16"/>
        </w:rPr>
        <w:t xml:space="preserve">será </w:t>
      </w:r>
      <w:r w:rsidR="00CD0633" w:rsidRPr="00CA1F78">
        <w:rPr>
          <w:rFonts w:ascii="Arial" w:hAnsi="Arial" w:cs="Arial"/>
          <w:sz w:val="16"/>
          <w:szCs w:val="16"/>
        </w:rPr>
        <w:t>realizada</w:t>
      </w:r>
      <w:r w:rsidR="001906E8" w:rsidRPr="00CA1F78">
        <w:rPr>
          <w:rFonts w:ascii="Arial" w:hAnsi="Arial" w:cs="Arial"/>
          <w:sz w:val="16"/>
          <w:szCs w:val="16"/>
        </w:rPr>
        <w:t xml:space="preserve"> a retirada dos bens arrematados</w:t>
      </w:r>
      <w:r w:rsidR="00E02EC8">
        <w:rPr>
          <w:rFonts w:ascii="Arial" w:hAnsi="Arial" w:cs="Arial"/>
          <w:sz w:val="16"/>
          <w:szCs w:val="16"/>
        </w:rPr>
        <w:t>. A</w:t>
      </w:r>
      <w:r w:rsidR="001906E8" w:rsidRPr="00CA1F78">
        <w:rPr>
          <w:rFonts w:ascii="Arial" w:hAnsi="Arial" w:cs="Arial"/>
          <w:sz w:val="16"/>
          <w:szCs w:val="16"/>
        </w:rPr>
        <w:t>pós o término deste prazo, os arrematantes ficarão sujeitos ao pagamento de multas diárias de acordo com a tabela de preços vigente no DETRAN/AC.</w:t>
      </w:r>
    </w:p>
    <w:p w:rsidR="00E7764A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10.2</w:t>
      </w:r>
      <w:r w:rsidR="008108B8">
        <w:rPr>
          <w:rFonts w:ascii="Arial" w:hAnsi="Arial" w:cs="Arial"/>
          <w:sz w:val="16"/>
          <w:szCs w:val="16"/>
        </w:rPr>
        <w:t xml:space="preserve"> </w:t>
      </w:r>
      <w:r w:rsidR="00E7764A" w:rsidRPr="00CA1F78">
        <w:rPr>
          <w:rFonts w:ascii="Arial" w:hAnsi="Arial" w:cs="Arial"/>
          <w:sz w:val="16"/>
          <w:szCs w:val="16"/>
        </w:rPr>
        <w:t xml:space="preserve">Decorrido o prazo de 30 dias, </w:t>
      </w:r>
      <w:r w:rsidR="007D4B6D" w:rsidRPr="00CA1F78">
        <w:rPr>
          <w:rFonts w:ascii="Arial" w:hAnsi="Arial" w:cs="Arial"/>
          <w:sz w:val="16"/>
          <w:szCs w:val="16"/>
        </w:rPr>
        <w:t xml:space="preserve">contados do último dia limite para retirada do bem arrematado, </w:t>
      </w:r>
      <w:r w:rsidR="00E7764A" w:rsidRPr="00CA1F78">
        <w:rPr>
          <w:rFonts w:ascii="Arial" w:hAnsi="Arial" w:cs="Arial"/>
          <w:sz w:val="16"/>
          <w:szCs w:val="16"/>
        </w:rPr>
        <w:t xml:space="preserve">conforme item </w:t>
      </w:r>
      <w:r w:rsidR="008605BD">
        <w:rPr>
          <w:rFonts w:ascii="Arial" w:hAnsi="Arial" w:cs="Arial"/>
          <w:sz w:val="16"/>
          <w:szCs w:val="16"/>
        </w:rPr>
        <w:t>10</w:t>
      </w:r>
      <w:r w:rsidR="00E7764A" w:rsidRPr="00CA1F78">
        <w:rPr>
          <w:rFonts w:ascii="Arial" w:hAnsi="Arial" w:cs="Arial"/>
          <w:sz w:val="16"/>
          <w:szCs w:val="16"/>
        </w:rPr>
        <w:t>.1, sem que o arrematante tenha providenciado, ou ao menos justific</w:t>
      </w:r>
      <w:r w:rsidR="00250765">
        <w:rPr>
          <w:rFonts w:ascii="Arial" w:hAnsi="Arial" w:cs="Arial"/>
          <w:sz w:val="16"/>
          <w:szCs w:val="16"/>
        </w:rPr>
        <w:t>ado, a não retirada do lote do DEPÓSITO</w:t>
      </w:r>
      <w:r w:rsidR="00E7764A" w:rsidRPr="00CA1F78">
        <w:rPr>
          <w:rFonts w:ascii="Arial" w:hAnsi="Arial" w:cs="Arial"/>
          <w:sz w:val="16"/>
          <w:szCs w:val="16"/>
        </w:rPr>
        <w:t xml:space="preserve">, será considerado desistente e perderá em favor do Departamento Estadual de </w:t>
      </w:r>
      <w:r w:rsidR="004E4142">
        <w:rPr>
          <w:rFonts w:ascii="Arial" w:hAnsi="Arial" w:cs="Arial"/>
          <w:sz w:val="16"/>
          <w:szCs w:val="16"/>
        </w:rPr>
        <w:t>Trâ</w:t>
      </w:r>
      <w:r w:rsidR="00A55E27" w:rsidRPr="00CA1F78">
        <w:rPr>
          <w:rFonts w:ascii="Arial" w:hAnsi="Arial" w:cs="Arial"/>
          <w:sz w:val="16"/>
          <w:szCs w:val="16"/>
        </w:rPr>
        <w:t>nsito - DETRAN</w:t>
      </w:r>
      <w:r w:rsidR="00E7764A" w:rsidRPr="00CA1F78">
        <w:rPr>
          <w:rFonts w:ascii="Arial" w:hAnsi="Arial" w:cs="Arial"/>
          <w:sz w:val="16"/>
          <w:szCs w:val="16"/>
        </w:rPr>
        <w:t>/AC o valor integral pago pela arremataçã</w:t>
      </w:r>
      <w:r w:rsidR="00C84759">
        <w:rPr>
          <w:rFonts w:ascii="Arial" w:hAnsi="Arial" w:cs="Arial"/>
          <w:sz w:val="16"/>
          <w:szCs w:val="16"/>
        </w:rPr>
        <w:t>o, a comissão d</w:t>
      </w:r>
      <w:r w:rsidR="00122DFF">
        <w:rPr>
          <w:rFonts w:ascii="Arial" w:hAnsi="Arial" w:cs="Arial"/>
          <w:sz w:val="16"/>
          <w:szCs w:val="16"/>
        </w:rPr>
        <w:t>o</w:t>
      </w:r>
      <w:r w:rsidR="008108B8">
        <w:rPr>
          <w:rFonts w:ascii="Arial" w:hAnsi="Arial" w:cs="Arial"/>
          <w:sz w:val="16"/>
          <w:szCs w:val="16"/>
        </w:rPr>
        <w:t xml:space="preserve"> </w:t>
      </w:r>
      <w:r w:rsidR="004058FE" w:rsidRPr="00CA1F78">
        <w:rPr>
          <w:rFonts w:ascii="Arial" w:hAnsi="Arial" w:cs="Arial"/>
          <w:sz w:val="16"/>
          <w:szCs w:val="16"/>
        </w:rPr>
        <w:t>L</w:t>
      </w:r>
      <w:r w:rsidR="007376C6">
        <w:rPr>
          <w:rFonts w:ascii="Arial" w:hAnsi="Arial" w:cs="Arial"/>
          <w:sz w:val="16"/>
          <w:szCs w:val="16"/>
        </w:rPr>
        <w:t>eiloeir</w:t>
      </w:r>
      <w:r w:rsidR="00122DFF">
        <w:rPr>
          <w:rFonts w:ascii="Arial" w:hAnsi="Arial" w:cs="Arial"/>
          <w:sz w:val="16"/>
          <w:szCs w:val="16"/>
        </w:rPr>
        <w:t>o</w:t>
      </w:r>
      <w:r w:rsidR="008108B8">
        <w:rPr>
          <w:rFonts w:ascii="Arial" w:hAnsi="Arial" w:cs="Arial"/>
          <w:sz w:val="16"/>
          <w:szCs w:val="16"/>
        </w:rPr>
        <w:t xml:space="preserve"> </w:t>
      </w:r>
      <w:r w:rsidR="004058FE" w:rsidRPr="00CA1F78">
        <w:rPr>
          <w:rFonts w:ascii="Arial" w:hAnsi="Arial" w:cs="Arial"/>
          <w:sz w:val="16"/>
          <w:szCs w:val="16"/>
        </w:rPr>
        <w:t>O</w:t>
      </w:r>
      <w:r w:rsidR="00E7764A" w:rsidRPr="00CA1F78">
        <w:rPr>
          <w:rFonts w:ascii="Arial" w:hAnsi="Arial" w:cs="Arial"/>
          <w:sz w:val="16"/>
          <w:szCs w:val="16"/>
        </w:rPr>
        <w:t xml:space="preserve">ficial, bem como o direito à adjudicação do lote arrematado, que permanecerá sob a custódia do </w:t>
      </w:r>
      <w:r w:rsidR="007D4B6D" w:rsidRPr="00CA1F78">
        <w:rPr>
          <w:rFonts w:ascii="Arial" w:hAnsi="Arial" w:cs="Arial"/>
          <w:sz w:val="16"/>
          <w:szCs w:val="16"/>
        </w:rPr>
        <w:t xml:space="preserve">DETRAN/AC </w:t>
      </w:r>
      <w:r w:rsidR="00E7764A" w:rsidRPr="00CA1F78">
        <w:rPr>
          <w:rFonts w:ascii="Arial" w:hAnsi="Arial" w:cs="Arial"/>
          <w:sz w:val="16"/>
          <w:szCs w:val="16"/>
        </w:rPr>
        <w:t>para ser leiloado em outra oportunidade.</w:t>
      </w:r>
    </w:p>
    <w:p w:rsidR="00DB1CDF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10.3</w:t>
      </w:r>
      <w:r w:rsidR="00966133" w:rsidRPr="00CA1F78">
        <w:rPr>
          <w:rFonts w:ascii="Arial" w:hAnsi="Arial" w:cs="Arial"/>
          <w:sz w:val="16"/>
          <w:szCs w:val="16"/>
        </w:rPr>
        <w:t xml:space="preserve"> </w:t>
      </w:r>
      <w:r w:rsidR="009F11A4" w:rsidRPr="00CA1F78">
        <w:rPr>
          <w:rFonts w:ascii="Arial" w:hAnsi="Arial" w:cs="Arial"/>
          <w:sz w:val="16"/>
          <w:szCs w:val="16"/>
        </w:rPr>
        <w:t>O acesso aos bens arrematados somente será permitido, após abertura do processo de Transferência de Propriedade de Veículo Leilão, devidamente pago.</w:t>
      </w:r>
      <w:r w:rsidR="009F11A4" w:rsidRPr="00CA1F78">
        <w:rPr>
          <w:rFonts w:ascii="Arial" w:hAnsi="Arial" w:cs="Arial"/>
          <w:sz w:val="16"/>
          <w:szCs w:val="16"/>
        </w:rPr>
        <w:cr/>
      </w:r>
      <w:r>
        <w:rPr>
          <w:rFonts w:ascii="Arial" w:hAnsi="Arial" w:cs="Arial"/>
          <w:sz w:val="16"/>
          <w:szCs w:val="16"/>
        </w:rPr>
        <w:t>10.4</w:t>
      </w:r>
      <w:r w:rsidR="00966133" w:rsidRPr="00CA1F78">
        <w:rPr>
          <w:rFonts w:ascii="Arial" w:hAnsi="Arial" w:cs="Arial"/>
          <w:sz w:val="16"/>
          <w:szCs w:val="16"/>
        </w:rPr>
        <w:t xml:space="preserve"> </w:t>
      </w:r>
      <w:r w:rsidR="009F11A4" w:rsidRPr="00CA1F78">
        <w:rPr>
          <w:rFonts w:ascii="Arial" w:hAnsi="Arial" w:cs="Arial"/>
          <w:sz w:val="16"/>
          <w:szCs w:val="16"/>
        </w:rPr>
        <w:t>Os bens serão liberados e entregues nas condições em que se encontram, devendo os interessados vistoriá-los antecipadamente. Consoante o Art. 27 do CTB antes de colocar o veículo em circulação nas vias públicas, o condutor deverá verificar a existência e as boas condições de funcionamento dos equipamentos de uso obrigatório.</w:t>
      </w:r>
    </w:p>
    <w:p w:rsidR="00636756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10.5 </w:t>
      </w:r>
      <w:r w:rsidR="00636756" w:rsidRPr="00CA1F78">
        <w:rPr>
          <w:rFonts w:ascii="Arial" w:hAnsi="Arial" w:cs="Arial"/>
          <w:sz w:val="16"/>
          <w:szCs w:val="16"/>
        </w:rPr>
        <w:t>Toda e qualquer despesa decorrente do carregamento e transporte dos bens vendidos</w:t>
      </w:r>
      <w:r w:rsidR="008108B8" w:rsidRPr="00CA1F78">
        <w:rPr>
          <w:rFonts w:ascii="Arial" w:hAnsi="Arial" w:cs="Arial"/>
          <w:sz w:val="16"/>
          <w:szCs w:val="16"/>
        </w:rPr>
        <w:t xml:space="preserve"> correrão</w:t>
      </w:r>
      <w:r w:rsidR="00636756" w:rsidRPr="00CA1F78">
        <w:rPr>
          <w:rFonts w:ascii="Arial" w:hAnsi="Arial" w:cs="Arial"/>
          <w:sz w:val="16"/>
          <w:szCs w:val="16"/>
        </w:rPr>
        <w:t xml:space="preserve"> por conta e risco do arrematante. </w:t>
      </w:r>
    </w:p>
    <w:p w:rsidR="00636756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10.6</w:t>
      </w:r>
      <w:r w:rsidR="007D50B8" w:rsidRPr="00CA1F78">
        <w:rPr>
          <w:rFonts w:ascii="Arial" w:hAnsi="Arial" w:cs="Arial"/>
          <w:sz w:val="16"/>
          <w:szCs w:val="16"/>
        </w:rPr>
        <w:t xml:space="preserve"> </w:t>
      </w:r>
      <w:r w:rsidR="00636756" w:rsidRPr="00CA1F78">
        <w:rPr>
          <w:rFonts w:ascii="Arial" w:hAnsi="Arial" w:cs="Arial"/>
          <w:sz w:val="16"/>
          <w:szCs w:val="16"/>
        </w:rPr>
        <w:t>Os lotes arrematados deverão ser retirados na sua totalidade, não sendo</w:t>
      </w:r>
      <w:r w:rsidR="008108B8">
        <w:rPr>
          <w:rFonts w:ascii="Arial" w:hAnsi="Arial" w:cs="Arial"/>
          <w:sz w:val="16"/>
          <w:szCs w:val="16"/>
        </w:rPr>
        <w:t xml:space="preserve"> </w:t>
      </w:r>
      <w:r w:rsidR="00636756" w:rsidRPr="00CA1F78">
        <w:rPr>
          <w:rFonts w:ascii="Arial" w:hAnsi="Arial" w:cs="Arial"/>
          <w:sz w:val="16"/>
          <w:szCs w:val="16"/>
        </w:rPr>
        <w:t>reservado ao arrematante o direito à retirada parcial dos mesmos e abandono do restante.</w:t>
      </w:r>
    </w:p>
    <w:p w:rsidR="001906E8" w:rsidRPr="00CA1F78" w:rsidRDefault="00FB6E8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10.7. Será</w:t>
      </w:r>
      <w:r w:rsidR="001906E8" w:rsidRPr="00CA1F78">
        <w:rPr>
          <w:rFonts w:ascii="Arial" w:hAnsi="Arial" w:cs="Arial"/>
          <w:sz w:val="16"/>
          <w:szCs w:val="16"/>
        </w:rPr>
        <w:t xml:space="preserve"> emitido pela </w:t>
      </w:r>
      <w:r w:rsidR="00243F40" w:rsidRPr="00F43C85">
        <w:rPr>
          <w:rFonts w:ascii="Arial" w:hAnsi="Arial" w:cs="Arial"/>
          <w:b/>
          <w:sz w:val="16"/>
          <w:szCs w:val="16"/>
        </w:rPr>
        <w:t xml:space="preserve">Divisão de Veículos </w:t>
      </w:r>
      <w:r w:rsidR="00BD5CA2" w:rsidRPr="00F43C85">
        <w:rPr>
          <w:rFonts w:ascii="Arial" w:hAnsi="Arial" w:cs="Arial"/>
          <w:b/>
          <w:sz w:val="16"/>
          <w:szCs w:val="16"/>
        </w:rPr>
        <w:t>Removidos</w:t>
      </w:r>
      <w:r w:rsidR="001906E8" w:rsidRPr="00F43C85">
        <w:rPr>
          <w:rFonts w:ascii="Arial" w:hAnsi="Arial" w:cs="Arial"/>
          <w:b/>
          <w:bCs/>
          <w:sz w:val="16"/>
          <w:szCs w:val="16"/>
        </w:rPr>
        <w:t xml:space="preserve">, </w:t>
      </w:r>
      <w:r w:rsidR="0094798F" w:rsidRPr="00F43C85">
        <w:rPr>
          <w:rFonts w:ascii="Arial" w:hAnsi="Arial" w:cs="Arial"/>
          <w:b/>
          <w:bCs/>
          <w:sz w:val="16"/>
          <w:szCs w:val="16"/>
        </w:rPr>
        <w:t xml:space="preserve">da </w:t>
      </w:r>
      <w:r w:rsidR="005639D6">
        <w:rPr>
          <w:rFonts w:ascii="Arial" w:hAnsi="Arial" w:cs="Arial"/>
          <w:b/>
          <w:sz w:val="16"/>
          <w:szCs w:val="16"/>
        </w:rPr>
        <w:t>8ª CIRETRAN – Plácido de Castro, situado na Avenida Diamantino Augusto de Macedo, nº: 1142 - Bairro: Centro, CEP: 69.928-000, Telefone (68) 3237-1169, no município de PLÁCIDO DE CASTRO-AC</w:t>
      </w:r>
      <w:r w:rsidR="00B84BBC" w:rsidRPr="00B84BBC">
        <w:rPr>
          <w:rFonts w:ascii="Arial" w:hAnsi="Arial" w:cs="Arial"/>
          <w:bCs/>
          <w:sz w:val="16"/>
          <w:szCs w:val="16"/>
        </w:rPr>
        <w:t xml:space="preserve">, </w:t>
      </w:r>
      <w:r w:rsidR="001906E8" w:rsidRPr="00CA1F78">
        <w:rPr>
          <w:rFonts w:ascii="Arial" w:hAnsi="Arial" w:cs="Arial"/>
          <w:sz w:val="16"/>
          <w:szCs w:val="16"/>
        </w:rPr>
        <w:t xml:space="preserve">o Termo de Liberação do </w:t>
      </w:r>
      <w:r w:rsidR="00EF3577" w:rsidRPr="00CA1F78">
        <w:rPr>
          <w:rFonts w:ascii="Arial" w:hAnsi="Arial" w:cs="Arial"/>
          <w:sz w:val="16"/>
          <w:szCs w:val="16"/>
        </w:rPr>
        <w:t>veículo arrematado a partir do</w:t>
      </w:r>
      <w:r w:rsidR="00F43C85">
        <w:rPr>
          <w:rFonts w:ascii="Arial" w:hAnsi="Arial" w:cs="Arial"/>
          <w:sz w:val="16"/>
          <w:szCs w:val="16"/>
        </w:rPr>
        <w:t xml:space="preserve"> dia</w:t>
      </w:r>
      <w:r w:rsidR="00EF3577" w:rsidRPr="00CA1F78">
        <w:rPr>
          <w:rFonts w:ascii="Arial" w:hAnsi="Arial" w:cs="Arial"/>
          <w:sz w:val="16"/>
          <w:szCs w:val="16"/>
        </w:rPr>
        <w:t xml:space="preserve"> </w:t>
      </w:r>
      <w:r w:rsidR="005B7981">
        <w:rPr>
          <w:rFonts w:ascii="Arial" w:hAnsi="Arial" w:cs="Arial"/>
          <w:b/>
          <w:sz w:val="16"/>
          <w:szCs w:val="16"/>
          <w:u w:val="single"/>
        </w:rPr>
        <w:t>28</w:t>
      </w:r>
      <w:r w:rsidR="000449BE" w:rsidRPr="00CD0633">
        <w:rPr>
          <w:rFonts w:ascii="Arial" w:hAnsi="Arial" w:cs="Arial"/>
          <w:b/>
          <w:sz w:val="16"/>
          <w:szCs w:val="16"/>
          <w:u w:val="single"/>
        </w:rPr>
        <w:t>/</w:t>
      </w:r>
      <w:r w:rsidR="00BD4113">
        <w:rPr>
          <w:rFonts w:ascii="Arial" w:hAnsi="Arial" w:cs="Arial"/>
          <w:b/>
          <w:sz w:val="16"/>
          <w:szCs w:val="16"/>
          <w:u w:val="single"/>
        </w:rPr>
        <w:t>0</w:t>
      </w:r>
      <w:r w:rsidR="005639D6">
        <w:rPr>
          <w:rFonts w:ascii="Arial" w:hAnsi="Arial" w:cs="Arial"/>
          <w:b/>
          <w:sz w:val="16"/>
          <w:szCs w:val="16"/>
          <w:u w:val="single"/>
        </w:rPr>
        <w:t>7</w:t>
      </w:r>
      <w:r w:rsidR="000449BE" w:rsidRPr="00CD0633">
        <w:rPr>
          <w:rFonts w:ascii="Arial" w:hAnsi="Arial" w:cs="Arial"/>
          <w:b/>
          <w:sz w:val="16"/>
          <w:szCs w:val="16"/>
          <w:u w:val="single"/>
        </w:rPr>
        <w:t>/</w:t>
      </w:r>
      <w:r w:rsidR="001906E8" w:rsidRPr="00CD0633">
        <w:rPr>
          <w:rFonts w:ascii="Arial" w:hAnsi="Arial" w:cs="Arial"/>
          <w:b/>
          <w:sz w:val="16"/>
          <w:szCs w:val="16"/>
          <w:u w:val="single"/>
        </w:rPr>
        <w:t>20</w:t>
      </w:r>
      <w:r w:rsidR="00B84BBC" w:rsidRPr="00CD0633">
        <w:rPr>
          <w:rFonts w:ascii="Arial" w:hAnsi="Arial" w:cs="Arial"/>
          <w:b/>
          <w:sz w:val="16"/>
          <w:szCs w:val="16"/>
          <w:u w:val="single"/>
        </w:rPr>
        <w:t>2</w:t>
      </w:r>
      <w:r w:rsidR="00BD4113">
        <w:rPr>
          <w:rFonts w:ascii="Arial" w:hAnsi="Arial" w:cs="Arial"/>
          <w:b/>
          <w:sz w:val="16"/>
          <w:szCs w:val="16"/>
          <w:u w:val="single"/>
        </w:rPr>
        <w:t>2</w:t>
      </w:r>
      <w:r w:rsidR="001906E8" w:rsidRPr="00CA1F78">
        <w:rPr>
          <w:rFonts w:ascii="Arial" w:hAnsi="Arial" w:cs="Arial"/>
          <w:sz w:val="16"/>
          <w:szCs w:val="16"/>
        </w:rPr>
        <w:t>, desde que apresentado os seguintes documentos: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- Cópia </w:t>
      </w:r>
      <w:r w:rsidR="00E017D2">
        <w:rPr>
          <w:rFonts w:ascii="Arial" w:hAnsi="Arial" w:cs="Arial"/>
          <w:sz w:val="16"/>
          <w:szCs w:val="16"/>
        </w:rPr>
        <w:t xml:space="preserve">do </w:t>
      </w:r>
      <w:r w:rsidR="00E017D2" w:rsidRPr="00E017D2">
        <w:rPr>
          <w:rFonts w:ascii="Arial" w:hAnsi="Arial" w:cs="Arial"/>
          <w:sz w:val="16"/>
          <w:szCs w:val="16"/>
        </w:rPr>
        <w:t xml:space="preserve">Auto de Arrematação de Venda em Leilão </w:t>
      </w:r>
      <w:r w:rsidRPr="00CA1F78">
        <w:rPr>
          <w:rFonts w:ascii="Arial" w:hAnsi="Arial" w:cs="Arial"/>
          <w:sz w:val="16"/>
          <w:szCs w:val="16"/>
        </w:rPr>
        <w:t>emitida pel</w:t>
      </w:r>
      <w:r w:rsidR="00E02EC8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 xml:space="preserve"> Leiloeir</w:t>
      </w:r>
      <w:r w:rsidR="00E02EC8">
        <w:rPr>
          <w:rFonts w:ascii="Arial" w:hAnsi="Arial" w:cs="Arial"/>
          <w:sz w:val="16"/>
          <w:szCs w:val="16"/>
        </w:rPr>
        <w:t>o</w:t>
      </w:r>
      <w:r w:rsidRPr="00CA1F78">
        <w:rPr>
          <w:rFonts w:ascii="Arial" w:hAnsi="Arial" w:cs="Arial"/>
          <w:sz w:val="16"/>
          <w:szCs w:val="16"/>
        </w:rPr>
        <w:t xml:space="preserve"> Oficial;</w:t>
      </w:r>
    </w:p>
    <w:p w:rsidR="001906E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 xml:space="preserve">- Cópia do </w:t>
      </w:r>
      <w:r w:rsidR="00181C0C">
        <w:rPr>
          <w:rFonts w:ascii="Arial" w:hAnsi="Arial" w:cs="Arial"/>
          <w:sz w:val="16"/>
          <w:szCs w:val="16"/>
        </w:rPr>
        <w:t>P</w:t>
      </w:r>
      <w:r w:rsidRPr="00CA1F78">
        <w:rPr>
          <w:rFonts w:ascii="Arial" w:hAnsi="Arial" w:cs="Arial"/>
          <w:sz w:val="16"/>
          <w:szCs w:val="16"/>
        </w:rPr>
        <w:t xml:space="preserve">rotocolo de </w:t>
      </w:r>
      <w:r w:rsidR="00181C0C">
        <w:rPr>
          <w:rFonts w:ascii="Arial" w:hAnsi="Arial" w:cs="Arial"/>
          <w:sz w:val="16"/>
          <w:szCs w:val="16"/>
        </w:rPr>
        <w:t>A</w:t>
      </w:r>
      <w:r w:rsidRPr="00CA1F78">
        <w:rPr>
          <w:rFonts w:ascii="Arial" w:hAnsi="Arial" w:cs="Arial"/>
          <w:sz w:val="16"/>
          <w:szCs w:val="16"/>
        </w:rPr>
        <w:t xml:space="preserve">tendimento de </w:t>
      </w:r>
      <w:r w:rsidR="00181C0C">
        <w:rPr>
          <w:rFonts w:ascii="Arial" w:hAnsi="Arial" w:cs="Arial"/>
          <w:sz w:val="16"/>
          <w:szCs w:val="16"/>
        </w:rPr>
        <w:t>T</w:t>
      </w:r>
      <w:r w:rsidRPr="00CA1F78">
        <w:rPr>
          <w:rFonts w:ascii="Arial" w:hAnsi="Arial" w:cs="Arial"/>
          <w:sz w:val="16"/>
          <w:szCs w:val="16"/>
        </w:rPr>
        <w:t xml:space="preserve">ransferência de </w:t>
      </w:r>
      <w:r w:rsidR="00181C0C">
        <w:rPr>
          <w:rFonts w:ascii="Arial" w:hAnsi="Arial" w:cs="Arial"/>
          <w:sz w:val="16"/>
          <w:szCs w:val="16"/>
        </w:rPr>
        <w:t>P</w:t>
      </w:r>
      <w:r w:rsidRPr="00CA1F78">
        <w:rPr>
          <w:rFonts w:ascii="Arial" w:hAnsi="Arial" w:cs="Arial"/>
          <w:sz w:val="16"/>
          <w:szCs w:val="16"/>
        </w:rPr>
        <w:t xml:space="preserve">ropriedade </w:t>
      </w:r>
      <w:r w:rsidR="00181C0C">
        <w:rPr>
          <w:rFonts w:ascii="Arial" w:hAnsi="Arial" w:cs="Arial"/>
          <w:sz w:val="16"/>
          <w:szCs w:val="16"/>
        </w:rPr>
        <w:t>L</w:t>
      </w:r>
      <w:r w:rsidRPr="00CA1F78">
        <w:rPr>
          <w:rFonts w:ascii="Arial" w:hAnsi="Arial" w:cs="Arial"/>
          <w:sz w:val="16"/>
          <w:szCs w:val="16"/>
        </w:rPr>
        <w:t>eilão, em nome do arrematante, juntamente com cópia do comprovante de pagamento das taxas devidas.</w:t>
      </w:r>
    </w:p>
    <w:p w:rsidR="000014FD" w:rsidRDefault="000014FD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1906E8" w:rsidRPr="00CA1F78">
        <w:rPr>
          <w:rFonts w:ascii="Arial" w:hAnsi="Arial" w:cs="Arial"/>
          <w:sz w:val="16"/>
          <w:szCs w:val="16"/>
        </w:rPr>
        <w:t>.0 REGULARIZAÇÃOJUNTO AO DETRAN/AC:</w:t>
      </w:r>
    </w:p>
    <w:p w:rsidR="001906E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11.1</w:t>
      </w:r>
      <w:r w:rsidR="001906E8" w:rsidRPr="00CA1F78">
        <w:rPr>
          <w:rFonts w:ascii="Arial" w:hAnsi="Arial" w:cs="Arial"/>
          <w:sz w:val="16"/>
          <w:szCs w:val="16"/>
        </w:rPr>
        <w:t xml:space="preserve"> A documentação dos veículos arrematados estará </w:t>
      </w:r>
      <w:r w:rsidR="001906E8" w:rsidRPr="00D4616D">
        <w:rPr>
          <w:rFonts w:ascii="Arial" w:hAnsi="Arial" w:cs="Arial"/>
          <w:b/>
          <w:sz w:val="16"/>
          <w:szCs w:val="16"/>
        </w:rPr>
        <w:t>EM PROCESSO DE ATENDIMENTO</w:t>
      </w:r>
      <w:r w:rsidR="001906E8" w:rsidRPr="00CA1F78">
        <w:rPr>
          <w:rFonts w:ascii="Arial" w:hAnsi="Arial" w:cs="Arial"/>
          <w:sz w:val="16"/>
          <w:szCs w:val="16"/>
        </w:rPr>
        <w:t xml:space="preserve">, na Divisão de Leilão, em nome do arrematante que </w:t>
      </w:r>
      <w:r w:rsidR="00E02EC8">
        <w:rPr>
          <w:rFonts w:ascii="Arial" w:hAnsi="Arial" w:cs="Arial"/>
          <w:sz w:val="16"/>
          <w:szCs w:val="16"/>
        </w:rPr>
        <w:t>devera providenciar a t</w:t>
      </w:r>
      <w:r w:rsidR="001906E8" w:rsidRPr="00CA1F78">
        <w:rPr>
          <w:rFonts w:ascii="Arial" w:hAnsi="Arial" w:cs="Arial"/>
          <w:sz w:val="16"/>
          <w:szCs w:val="16"/>
        </w:rPr>
        <w:t xml:space="preserve">otal regularização dos equipamentos obrigatórios, devendo obrigatoriamente vistoriá-lo na </w:t>
      </w:r>
      <w:r w:rsidR="001906E8" w:rsidRPr="00CA1F78">
        <w:rPr>
          <w:rFonts w:ascii="Arial" w:hAnsi="Arial" w:cs="Arial"/>
          <w:bCs/>
          <w:sz w:val="16"/>
          <w:szCs w:val="16"/>
        </w:rPr>
        <w:t>Divisão de Vistoria</w:t>
      </w:r>
      <w:r w:rsidR="001906E8" w:rsidRPr="00CA1F78">
        <w:rPr>
          <w:rFonts w:ascii="Arial" w:hAnsi="Arial" w:cs="Arial"/>
          <w:sz w:val="16"/>
          <w:szCs w:val="16"/>
        </w:rPr>
        <w:t>, a fim de concluir o processo de transferência de propriedade.</w:t>
      </w:r>
    </w:p>
    <w:p w:rsidR="001906E8" w:rsidRPr="00CA1F78" w:rsidRDefault="00987872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11.2</w:t>
      </w: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bCs/>
          <w:vanish/>
          <w:sz w:val="16"/>
          <w:szCs w:val="16"/>
        </w:rPr>
      </w:pPr>
    </w:p>
    <w:p w:rsidR="001906E8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  <w:r w:rsidR="001906E8" w:rsidRPr="00CA1F78">
        <w:rPr>
          <w:rFonts w:ascii="Arial" w:hAnsi="Arial" w:cs="Arial"/>
          <w:bCs/>
          <w:sz w:val="16"/>
          <w:szCs w:val="16"/>
        </w:rPr>
        <w:t>O veículo que constar Benefício Tributário, não poderá ser transferido para outra Unidade da Federação a qual não pertença a Amazônia Ocidental, sem o devido pagamento do IPI, junto a Secretaria da Receita Federal.</w:t>
      </w:r>
    </w:p>
    <w:p w:rsidR="000161A2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11.3 </w:t>
      </w:r>
      <w:r w:rsidR="000A2C83" w:rsidRPr="00CA1F78">
        <w:rPr>
          <w:rFonts w:ascii="Arial" w:hAnsi="Arial" w:cs="Arial"/>
          <w:sz w:val="16"/>
          <w:szCs w:val="16"/>
        </w:rPr>
        <w:t>Quaisquer</w:t>
      </w:r>
      <w:r w:rsidR="001906E8" w:rsidRPr="00CA1F78">
        <w:rPr>
          <w:rFonts w:ascii="Arial" w:hAnsi="Arial" w:cs="Arial"/>
          <w:sz w:val="16"/>
          <w:szCs w:val="16"/>
        </w:rPr>
        <w:t xml:space="preserve"> conserto</w:t>
      </w:r>
      <w:r w:rsidR="004058FE" w:rsidRPr="00CA1F78">
        <w:rPr>
          <w:rFonts w:ascii="Arial" w:hAnsi="Arial" w:cs="Arial"/>
          <w:sz w:val="16"/>
          <w:szCs w:val="16"/>
        </w:rPr>
        <w:t>s</w:t>
      </w:r>
      <w:r w:rsidR="001906E8" w:rsidRPr="00CA1F78">
        <w:rPr>
          <w:rFonts w:ascii="Arial" w:hAnsi="Arial" w:cs="Arial"/>
          <w:sz w:val="16"/>
          <w:szCs w:val="16"/>
        </w:rPr>
        <w:t xml:space="preserve"> ou reparo de peças</w:t>
      </w:r>
      <w:r w:rsidR="000A2C83" w:rsidRPr="00CA1F78">
        <w:rPr>
          <w:rFonts w:ascii="Arial" w:hAnsi="Arial" w:cs="Arial"/>
          <w:sz w:val="16"/>
          <w:szCs w:val="16"/>
        </w:rPr>
        <w:t>,</w:t>
      </w:r>
      <w:r w:rsidR="001906E8" w:rsidRPr="00CA1F78">
        <w:rPr>
          <w:rFonts w:ascii="Arial" w:hAnsi="Arial" w:cs="Arial"/>
          <w:sz w:val="16"/>
          <w:szCs w:val="16"/>
        </w:rPr>
        <w:t xml:space="preserve"> equipamentos obrigatórios, remarcação de chassi ou motor, </w:t>
      </w:r>
      <w:r w:rsidR="00CD0633" w:rsidRPr="00CD0633">
        <w:rPr>
          <w:rFonts w:ascii="Arial" w:hAnsi="Arial" w:cs="Arial"/>
          <w:sz w:val="16"/>
          <w:szCs w:val="16"/>
        </w:rPr>
        <w:t>Certificado de Segurança Veicular</w:t>
      </w:r>
      <w:r w:rsidR="00987ECC">
        <w:rPr>
          <w:rFonts w:ascii="Arial" w:hAnsi="Arial" w:cs="Arial"/>
          <w:sz w:val="16"/>
          <w:szCs w:val="16"/>
        </w:rPr>
        <w:t xml:space="preserve"> </w:t>
      </w:r>
      <w:r w:rsidR="00CD0633">
        <w:rPr>
          <w:rFonts w:ascii="Arial" w:hAnsi="Arial" w:cs="Arial"/>
          <w:sz w:val="16"/>
          <w:szCs w:val="16"/>
        </w:rPr>
        <w:t>-</w:t>
      </w:r>
      <w:r w:rsidR="00987ECC">
        <w:rPr>
          <w:rFonts w:ascii="Arial" w:hAnsi="Arial" w:cs="Arial"/>
          <w:sz w:val="16"/>
          <w:szCs w:val="16"/>
        </w:rPr>
        <w:t xml:space="preserve"> </w:t>
      </w:r>
      <w:r w:rsidR="00CD0633">
        <w:rPr>
          <w:rFonts w:ascii="Arial" w:hAnsi="Arial" w:cs="Arial"/>
          <w:sz w:val="16"/>
          <w:szCs w:val="16"/>
        </w:rPr>
        <w:t xml:space="preserve">CSV, </w:t>
      </w:r>
      <w:r w:rsidR="001906E8" w:rsidRPr="00CA1F78">
        <w:rPr>
          <w:rFonts w:ascii="Arial" w:hAnsi="Arial" w:cs="Arial"/>
          <w:sz w:val="16"/>
          <w:szCs w:val="16"/>
        </w:rPr>
        <w:t>que forem necessários para a devida regularização do veículo junto ao DETRAN/AC, serão de inteira responsabilidade do arrematante.</w:t>
      </w:r>
    </w:p>
    <w:p w:rsidR="001906E8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11.4 </w:t>
      </w:r>
      <w:r w:rsidR="001906E8" w:rsidRPr="00CA1F78">
        <w:rPr>
          <w:rFonts w:ascii="Arial" w:hAnsi="Arial" w:cs="Arial"/>
          <w:sz w:val="16"/>
          <w:szCs w:val="16"/>
        </w:rPr>
        <w:t xml:space="preserve">Os veículos leiloados que estiverem com suas características originais alteradas e/ou transformadas deverão </w:t>
      </w:r>
      <w:r w:rsidR="008108B8">
        <w:rPr>
          <w:rFonts w:ascii="Arial" w:hAnsi="Arial" w:cs="Arial"/>
          <w:sz w:val="16"/>
          <w:szCs w:val="16"/>
        </w:rPr>
        <w:t xml:space="preserve">ser </w:t>
      </w:r>
      <w:r w:rsidR="007D50B8" w:rsidRPr="00CA1F78">
        <w:rPr>
          <w:rFonts w:ascii="Arial" w:hAnsi="Arial" w:cs="Arial"/>
          <w:sz w:val="16"/>
          <w:szCs w:val="16"/>
        </w:rPr>
        <w:t>regulariza</w:t>
      </w:r>
      <w:r w:rsidR="008108B8">
        <w:rPr>
          <w:rFonts w:ascii="Arial" w:hAnsi="Arial" w:cs="Arial"/>
          <w:sz w:val="16"/>
          <w:szCs w:val="16"/>
        </w:rPr>
        <w:t>dos</w:t>
      </w:r>
      <w:r w:rsidR="007D50B8" w:rsidRPr="00CA1F78">
        <w:rPr>
          <w:rFonts w:ascii="Arial" w:hAnsi="Arial" w:cs="Arial"/>
          <w:sz w:val="16"/>
          <w:szCs w:val="16"/>
        </w:rPr>
        <w:t xml:space="preserve">, conforme legislação vigente e, caso necessário, </w:t>
      </w:r>
      <w:r w:rsidR="001906E8" w:rsidRPr="00CA1F78">
        <w:rPr>
          <w:rFonts w:ascii="Arial" w:hAnsi="Arial" w:cs="Arial"/>
          <w:sz w:val="16"/>
          <w:szCs w:val="16"/>
        </w:rPr>
        <w:t>apresentar Certificado de Segurança Veicular – CSV</w:t>
      </w:r>
      <w:r w:rsidR="007D50B8" w:rsidRPr="00CA1F78">
        <w:rPr>
          <w:rFonts w:ascii="Arial" w:hAnsi="Arial" w:cs="Arial"/>
          <w:sz w:val="16"/>
          <w:szCs w:val="16"/>
        </w:rPr>
        <w:t xml:space="preserve">, </w:t>
      </w:r>
      <w:r w:rsidR="001906E8" w:rsidRPr="00CA1F78">
        <w:rPr>
          <w:rFonts w:ascii="Arial" w:hAnsi="Arial" w:cs="Arial"/>
          <w:sz w:val="16"/>
          <w:szCs w:val="16"/>
        </w:rPr>
        <w:t>conforme as Resoluções 291 e 292 do CONTRAN, para regularização junto ao DETRAN/AC;</w:t>
      </w:r>
    </w:p>
    <w:p w:rsidR="001906E8" w:rsidRPr="00CA1F78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11.5 </w:t>
      </w:r>
      <w:r w:rsidR="001906E8" w:rsidRPr="00CA1F78">
        <w:rPr>
          <w:rFonts w:ascii="Arial" w:hAnsi="Arial" w:cs="Arial"/>
          <w:sz w:val="16"/>
          <w:szCs w:val="16"/>
        </w:rPr>
        <w:t>A emissão de CRV/CRLV dos veículos leiloados é de inteira responsabilidade do DETRAN/AC, não podendo ser atribuída a</w:t>
      </w:r>
      <w:r w:rsidR="00426090">
        <w:rPr>
          <w:rFonts w:ascii="Arial" w:hAnsi="Arial" w:cs="Arial"/>
          <w:sz w:val="16"/>
          <w:szCs w:val="16"/>
        </w:rPr>
        <w:t xml:space="preserve"> L</w:t>
      </w:r>
      <w:r w:rsidR="001906E8" w:rsidRPr="00CA1F78">
        <w:rPr>
          <w:rFonts w:ascii="Arial" w:hAnsi="Arial" w:cs="Arial"/>
          <w:sz w:val="16"/>
          <w:szCs w:val="16"/>
        </w:rPr>
        <w:t>eiloeir</w:t>
      </w:r>
      <w:r w:rsidR="004C739B">
        <w:rPr>
          <w:rFonts w:ascii="Arial" w:hAnsi="Arial" w:cs="Arial"/>
          <w:sz w:val="16"/>
          <w:szCs w:val="16"/>
        </w:rPr>
        <w:t>a</w:t>
      </w:r>
      <w:r w:rsidR="00426090">
        <w:rPr>
          <w:rFonts w:ascii="Arial" w:hAnsi="Arial" w:cs="Arial"/>
          <w:sz w:val="16"/>
          <w:szCs w:val="16"/>
        </w:rPr>
        <w:t xml:space="preserve"> O</w:t>
      </w:r>
      <w:r w:rsidR="001906E8" w:rsidRPr="00CA1F78">
        <w:rPr>
          <w:rFonts w:ascii="Arial" w:hAnsi="Arial" w:cs="Arial"/>
          <w:sz w:val="16"/>
          <w:szCs w:val="16"/>
        </w:rPr>
        <w:t xml:space="preserve">ficial </w:t>
      </w:r>
      <w:r w:rsidR="0094798F" w:rsidRPr="00CA1F78">
        <w:rPr>
          <w:rFonts w:ascii="Arial" w:hAnsi="Arial" w:cs="Arial"/>
          <w:sz w:val="16"/>
          <w:szCs w:val="16"/>
        </w:rPr>
        <w:t>quaisquer responsabilidades</w:t>
      </w:r>
      <w:r w:rsidR="001906E8" w:rsidRPr="00CA1F78">
        <w:rPr>
          <w:rFonts w:ascii="Arial" w:hAnsi="Arial" w:cs="Arial"/>
          <w:sz w:val="16"/>
          <w:szCs w:val="16"/>
        </w:rPr>
        <w:t xml:space="preserve"> sobre tal procedimento.</w:t>
      </w:r>
    </w:p>
    <w:p w:rsidR="00BC29E5" w:rsidRDefault="009878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11.6</w:t>
      </w:r>
      <w:r w:rsidR="007D50B8" w:rsidRPr="00CA1F78">
        <w:rPr>
          <w:rFonts w:ascii="Arial" w:hAnsi="Arial" w:cs="Arial"/>
          <w:sz w:val="16"/>
          <w:szCs w:val="16"/>
        </w:rPr>
        <w:t xml:space="preserve"> </w:t>
      </w:r>
      <w:r w:rsidR="00BC29E5" w:rsidRPr="00CA1F78">
        <w:rPr>
          <w:rFonts w:ascii="Arial" w:hAnsi="Arial" w:cs="Arial"/>
          <w:sz w:val="16"/>
          <w:szCs w:val="16"/>
        </w:rPr>
        <w:t>Os vidros dos veículos que apresentarem os códigos VIS impresso</w:t>
      </w:r>
      <w:r w:rsidR="00D4616D">
        <w:rPr>
          <w:rFonts w:ascii="Arial" w:hAnsi="Arial" w:cs="Arial"/>
          <w:sz w:val="16"/>
          <w:szCs w:val="16"/>
        </w:rPr>
        <w:t>, divergentes do original,</w:t>
      </w:r>
      <w:r w:rsidR="00BC29E5" w:rsidRPr="00CA1F78">
        <w:rPr>
          <w:rFonts w:ascii="Arial" w:hAnsi="Arial" w:cs="Arial"/>
          <w:sz w:val="16"/>
          <w:szCs w:val="16"/>
        </w:rPr>
        <w:t xml:space="preserve"> não poderão ser reutilizados, devendo o arrematante fazer sua troca por outro que não tenha numeração.</w:t>
      </w:r>
    </w:p>
    <w:p w:rsidR="009D1422" w:rsidRDefault="009D142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11.7 </w:t>
      </w:r>
      <w:r w:rsidR="00092802">
        <w:rPr>
          <w:rFonts w:ascii="Arial" w:hAnsi="Arial" w:cs="Arial"/>
          <w:sz w:val="16"/>
          <w:szCs w:val="16"/>
        </w:rPr>
        <w:t xml:space="preserve">Conforme </w:t>
      </w:r>
      <w:r w:rsidR="00D01506">
        <w:rPr>
          <w:rFonts w:ascii="Arial" w:hAnsi="Arial" w:cs="Arial"/>
          <w:sz w:val="16"/>
          <w:szCs w:val="16"/>
        </w:rPr>
        <w:t>Resolução n</w:t>
      </w:r>
      <w:r w:rsidR="00092802" w:rsidRPr="00092802">
        <w:rPr>
          <w:rFonts w:ascii="Arial" w:hAnsi="Arial" w:cs="Arial"/>
          <w:sz w:val="16"/>
          <w:szCs w:val="16"/>
        </w:rPr>
        <w:t>º 14/98</w:t>
      </w:r>
      <w:r w:rsidR="00092802">
        <w:rPr>
          <w:rFonts w:ascii="Arial" w:hAnsi="Arial" w:cs="Arial"/>
          <w:sz w:val="16"/>
          <w:szCs w:val="16"/>
        </w:rPr>
        <w:t>, Item 23</w:t>
      </w:r>
      <w:r w:rsidR="001B450A">
        <w:rPr>
          <w:rFonts w:ascii="Arial" w:hAnsi="Arial" w:cs="Arial"/>
          <w:sz w:val="16"/>
          <w:szCs w:val="16"/>
        </w:rPr>
        <w:t xml:space="preserve"> (</w:t>
      </w:r>
      <w:r w:rsidR="001B450A" w:rsidRPr="001B450A">
        <w:rPr>
          <w:rFonts w:ascii="Arial" w:hAnsi="Arial" w:cs="Arial"/>
          <w:sz w:val="16"/>
          <w:szCs w:val="16"/>
        </w:rPr>
        <w:t>dispositivo destinado ao controle de ruído do motor, naqueles dotados de motor a combustão</w:t>
      </w:r>
      <w:r w:rsidR="001B450A">
        <w:rPr>
          <w:rFonts w:ascii="Arial" w:hAnsi="Arial" w:cs="Arial"/>
          <w:sz w:val="16"/>
          <w:szCs w:val="16"/>
        </w:rPr>
        <w:t>)</w:t>
      </w:r>
      <w:r w:rsidR="00092802">
        <w:rPr>
          <w:rFonts w:ascii="Arial" w:hAnsi="Arial" w:cs="Arial"/>
          <w:sz w:val="16"/>
          <w:szCs w:val="16"/>
        </w:rPr>
        <w:t xml:space="preserve">, </w:t>
      </w:r>
      <w:r w:rsidR="00D01506">
        <w:rPr>
          <w:rFonts w:ascii="Arial" w:hAnsi="Arial" w:cs="Arial"/>
          <w:sz w:val="16"/>
          <w:szCs w:val="16"/>
        </w:rPr>
        <w:t xml:space="preserve">Art. </w:t>
      </w:r>
      <w:r w:rsidR="00092802" w:rsidRPr="00092802">
        <w:rPr>
          <w:rFonts w:ascii="Arial" w:hAnsi="Arial" w:cs="Arial"/>
          <w:sz w:val="16"/>
          <w:szCs w:val="16"/>
        </w:rPr>
        <w:t>230 do Código de Trânsito Brasileiro (CTB)</w:t>
      </w:r>
      <w:r w:rsidR="00D01506">
        <w:rPr>
          <w:rFonts w:ascii="Arial" w:hAnsi="Arial" w:cs="Arial"/>
          <w:sz w:val="16"/>
          <w:szCs w:val="16"/>
        </w:rPr>
        <w:t>, Inciso</w:t>
      </w:r>
      <w:r w:rsidR="00092802" w:rsidRPr="00092802">
        <w:rPr>
          <w:rFonts w:ascii="Arial" w:hAnsi="Arial" w:cs="Arial"/>
          <w:sz w:val="16"/>
          <w:szCs w:val="16"/>
        </w:rPr>
        <w:t xml:space="preserve"> IX </w:t>
      </w:r>
      <w:r w:rsidR="001B450A">
        <w:rPr>
          <w:rFonts w:ascii="Arial" w:hAnsi="Arial" w:cs="Arial"/>
          <w:sz w:val="16"/>
          <w:szCs w:val="16"/>
        </w:rPr>
        <w:t>(</w:t>
      </w:r>
      <w:r w:rsidR="00092802" w:rsidRPr="00092802">
        <w:rPr>
          <w:rFonts w:ascii="Arial" w:hAnsi="Arial" w:cs="Arial"/>
          <w:sz w:val="16"/>
          <w:szCs w:val="16"/>
        </w:rPr>
        <w:t>sem equipamento obrigatório ou estando este ineficiente ou inoperante</w:t>
      </w:r>
      <w:r w:rsidR="001B450A">
        <w:rPr>
          <w:rFonts w:ascii="Arial" w:hAnsi="Arial" w:cs="Arial"/>
          <w:sz w:val="16"/>
          <w:szCs w:val="16"/>
        </w:rPr>
        <w:t>) e</w:t>
      </w:r>
      <w:r w:rsidR="00D01506">
        <w:rPr>
          <w:rFonts w:ascii="Arial" w:hAnsi="Arial" w:cs="Arial"/>
          <w:sz w:val="16"/>
          <w:szCs w:val="16"/>
        </w:rPr>
        <w:t xml:space="preserve"> R</w:t>
      </w:r>
      <w:r w:rsidR="00092802" w:rsidRPr="00092802">
        <w:rPr>
          <w:rFonts w:ascii="Arial" w:hAnsi="Arial" w:cs="Arial"/>
          <w:sz w:val="16"/>
          <w:szCs w:val="16"/>
        </w:rPr>
        <w:t xml:space="preserve">esolução nº 252/1999 do Conselho Nacional do Meio Ambiente (Conama), que prevê os limites de ruído nas proximidades do </w:t>
      </w:r>
      <w:r w:rsidR="001B450A">
        <w:rPr>
          <w:rFonts w:ascii="Arial" w:hAnsi="Arial" w:cs="Arial"/>
          <w:sz w:val="16"/>
          <w:szCs w:val="16"/>
        </w:rPr>
        <w:t>escapamento, todos os dispositivos considerados “</w:t>
      </w:r>
      <w:r w:rsidR="001B450A" w:rsidRPr="001B450A">
        <w:rPr>
          <w:rFonts w:ascii="Arial" w:hAnsi="Arial" w:cs="Arial"/>
          <w:b/>
          <w:sz w:val="16"/>
          <w:szCs w:val="16"/>
          <w:u w:val="single"/>
        </w:rPr>
        <w:t>KADRON</w:t>
      </w:r>
      <w:r w:rsidR="001B450A">
        <w:rPr>
          <w:rFonts w:ascii="Arial" w:hAnsi="Arial" w:cs="Arial"/>
          <w:sz w:val="16"/>
          <w:szCs w:val="16"/>
        </w:rPr>
        <w:t xml:space="preserve">”, </w:t>
      </w:r>
      <w:r w:rsidR="001B450A" w:rsidRPr="008354D9">
        <w:rPr>
          <w:rFonts w:ascii="Arial" w:hAnsi="Arial" w:cs="Arial"/>
          <w:b/>
          <w:sz w:val="16"/>
          <w:szCs w:val="16"/>
          <w:u w:val="single"/>
        </w:rPr>
        <w:t xml:space="preserve">serão retirados do veículo após sua venda no leilão e antes da retirada </w:t>
      </w:r>
      <w:r w:rsidR="00AE4FE1" w:rsidRPr="008354D9">
        <w:rPr>
          <w:rFonts w:ascii="Arial" w:hAnsi="Arial" w:cs="Arial"/>
          <w:b/>
          <w:sz w:val="16"/>
          <w:szCs w:val="16"/>
          <w:u w:val="single"/>
        </w:rPr>
        <w:t>do mesmo n</w:t>
      </w:r>
      <w:r w:rsidR="001B450A" w:rsidRPr="008354D9">
        <w:rPr>
          <w:rFonts w:ascii="Arial" w:hAnsi="Arial" w:cs="Arial"/>
          <w:b/>
          <w:sz w:val="16"/>
          <w:szCs w:val="16"/>
          <w:u w:val="single"/>
        </w:rPr>
        <w:t>o Depósito de Veículos Removidos</w:t>
      </w:r>
      <w:r w:rsidR="001B450A">
        <w:rPr>
          <w:rFonts w:ascii="Arial" w:hAnsi="Arial" w:cs="Arial"/>
          <w:sz w:val="16"/>
          <w:szCs w:val="16"/>
        </w:rPr>
        <w:t>.</w:t>
      </w:r>
    </w:p>
    <w:p w:rsidR="00AB7EA7" w:rsidRDefault="00AB7EA7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</w:t>
      </w:r>
      <w:r w:rsidR="001B450A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A mudança </w:t>
      </w:r>
      <w:r w:rsidR="0086239C">
        <w:rPr>
          <w:rFonts w:ascii="Arial" w:hAnsi="Arial" w:cs="Arial"/>
          <w:sz w:val="16"/>
          <w:szCs w:val="16"/>
        </w:rPr>
        <w:t xml:space="preserve">ou não </w:t>
      </w:r>
      <w:r>
        <w:rPr>
          <w:rFonts w:ascii="Arial" w:hAnsi="Arial" w:cs="Arial"/>
          <w:sz w:val="16"/>
          <w:szCs w:val="16"/>
        </w:rPr>
        <w:t>da troca de placa para o Padrão MERCOSUL (Resolução CONTRAN Nº 780, de 26 de junho de 2019)</w:t>
      </w:r>
      <w:r w:rsidR="008623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se dará após a Divisão de Vistoria constatar tal </w:t>
      </w:r>
      <w:r w:rsidR="0086239C">
        <w:rPr>
          <w:rFonts w:ascii="Arial" w:hAnsi="Arial" w:cs="Arial"/>
          <w:sz w:val="16"/>
          <w:szCs w:val="16"/>
        </w:rPr>
        <w:t>necessidade.</w:t>
      </w:r>
    </w:p>
    <w:p w:rsidR="0086239C" w:rsidRDefault="0086239C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</w:t>
      </w:r>
      <w:r w:rsidR="001B450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 xml:space="preserve"> A necessidade</w:t>
      </w:r>
      <w:r w:rsidR="000161A2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ou não</w:t>
      </w:r>
      <w:r w:rsidR="000161A2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de Remarcação de Chassi </w:t>
      </w:r>
      <w:r w:rsidR="000161A2">
        <w:rPr>
          <w:rFonts w:ascii="Arial" w:hAnsi="Arial" w:cs="Arial"/>
          <w:sz w:val="16"/>
          <w:szCs w:val="16"/>
        </w:rPr>
        <w:t>ou Motor</w:t>
      </w:r>
      <w:r w:rsidR="00987ECC">
        <w:rPr>
          <w:rFonts w:ascii="Arial" w:hAnsi="Arial" w:cs="Arial"/>
          <w:sz w:val="16"/>
          <w:szCs w:val="16"/>
        </w:rPr>
        <w:t xml:space="preserve">, </w:t>
      </w:r>
      <w:r w:rsidR="00987ECC" w:rsidRPr="00987ECC">
        <w:rPr>
          <w:rFonts w:ascii="Arial" w:hAnsi="Arial" w:cs="Arial"/>
          <w:sz w:val="16"/>
          <w:szCs w:val="16"/>
        </w:rPr>
        <w:t xml:space="preserve">Certificado de Segurança Veicular </w:t>
      </w:r>
      <w:r w:rsidR="00987ECC">
        <w:rPr>
          <w:rFonts w:ascii="Arial" w:hAnsi="Arial" w:cs="Arial"/>
          <w:sz w:val="16"/>
          <w:szCs w:val="16"/>
        </w:rPr>
        <w:t>–</w:t>
      </w:r>
      <w:r w:rsidR="00987ECC" w:rsidRPr="00987ECC">
        <w:rPr>
          <w:rFonts w:ascii="Arial" w:hAnsi="Arial" w:cs="Arial"/>
          <w:sz w:val="16"/>
          <w:szCs w:val="16"/>
        </w:rPr>
        <w:t xml:space="preserve"> CSV</w:t>
      </w:r>
      <w:r w:rsidR="00987ECC">
        <w:rPr>
          <w:rFonts w:ascii="Arial" w:hAnsi="Arial" w:cs="Arial"/>
          <w:sz w:val="16"/>
          <w:szCs w:val="16"/>
        </w:rPr>
        <w:t>,</w:t>
      </w:r>
      <w:r w:rsidR="000161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 w:rsidR="00557255">
        <w:rPr>
          <w:rFonts w:ascii="Arial" w:hAnsi="Arial" w:cs="Arial"/>
          <w:sz w:val="16"/>
          <w:szCs w:val="16"/>
        </w:rPr>
        <w:t xml:space="preserve">rá informado ao </w:t>
      </w:r>
      <w:r w:rsidR="000161A2">
        <w:rPr>
          <w:rFonts w:ascii="Arial" w:hAnsi="Arial" w:cs="Arial"/>
          <w:sz w:val="16"/>
          <w:szCs w:val="16"/>
        </w:rPr>
        <w:t>arrematante</w:t>
      </w:r>
      <w:r>
        <w:rPr>
          <w:rFonts w:ascii="Arial" w:hAnsi="Arial" w:cs="Arial"/>
          <w:sz w:val="16"/>
          <w:szCs w:val="16"/>
        </w:rPr>
        <w:t xml:space="preserve"> na Divisão de Vistoria, no dia d</w:t>
      </w:r>
      <w:r w:rsidR="000161A2">
        <w:rPr>
          <w:rFonts w:ascii="Arial" w:hAnsi="Arial" w:cs="Arial"/>
          <w:sz w:val="16"/>
          <w:szCs w:val="16"/>
        </w:rPr>
        <w:t>a apresentação do veículo p</w:t>
      </w:r>
      <w:r>
        <w:rPr>
          <w:rFonts w:ascii="Arial" w:hAnsi="Arial" w:cs="Arial"/>
          <w:sz w:val="16"/>
          <w:szCs w:val="16"/>
        </w:rPr>
        <w:t>a</w:t>
      </w:r>
      <w:r w:rsidR="000161A2">
        <w:rPr>
          <w:rFonts w:ascii="Arial" w:hAnsi="Arial" w:cs="Arial"/>
          <w:sz w:val="16"/>
          <w:szCs w:val="16"/>
        </w:rPr>
        <w:t xml:space="preserve">ra fazer a </w:t>
      </w:r>
      <w:r>
        <w:rPr>
          <w:rFonts w:ascii="Arial" w:hAnsi="Arial" w:cs="Arial"/>
          <w:sz w:val="16"/>
          <w:szCs w:val="16"/>
        </w:rPr>
        <w:t>Vistoria Pós Leilão.</w:t>
      </w:r>
    </w:p>
    <w:p w:rsidR="00E02EC8" w:rsidRDefault="00E02EC8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</w:t>
      </w:r>
      <w:r w:rsidR="001B450A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 xml:space="preserve"> Após a </w:t>
      </w:r>
      <w:r w:rsidR="00150357">
        <w:rPr>
          <w:rFonts w:ascii="Arial" w:hAnsi="Arial" w:cs="Arial"/>
          <w:sz w:val="16"/>
          <w:szCs w:val="16"/>
        </w:rPr>
        <w:t xml:space="preserve">realização da </w:t>
      </w:r>
      <w:r>
        <w:rPr>
          <w:rFonts w:ascii="Arial" w:hAnsi="Arial" w:cs="Arial"/>
          <w:sz w:val="16"/>
          <w:szCs w:val="16"/>
        </w:rPr>
        <w:t>Vistoria Pós Leilão, após todos os pagamentos de taxas, IPVA Proporcional, DPVAT Proporcional, Licenciamento do Ano Vigente (Não Vencido), Desvinculação de Todos os Débitos</w:t>
      </w:r>
      <w:r w:rsidR="00150357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Baixa de Alienação, Remarcação de Chassi</w:t>
      </w:r>
      <w:r w:rsidR="00A32E3B">
        <w:rPr>
          <w:rFonts w:ascii="Arial" w:hAnsi="Arial" w:cs="Arial"/>
          <w:sz w:val="16"/>
          <w:szCs w:val="16"/>
        </w:rPr>
        <w:t xml:space="preserve"> ou Motor</w:t>
      </w:r>
      <w:r w:rsidR="00150357">
        <w:rPr>
          <w:rFonts w:ascii="Arial" w:hAnsi="Arial" w:cs="Arial"/>
          <w:sz w:val="16"/>
          <w:szCs w:val="16"/>
        </w:rPr>
        <w:t xml:space="preserve"> (Caso Necessário)</w:t>
      </w:r>
      <w:r w:rsidR="00A32E3B">
        <w:rPr>
          <w:rFonts w:ascii="Arial" w:hAnsi="Arial" w:cs="Arial"/>
          <w:sz w:val="16"/>
          <w:szCs w:val="16"/>
        </w:rPr>
        <w:t xml:space="preserve"> e </w:t>
      </w:r>
      <w:r w:rsidR="00150357">
        <w:rPr>
          <w:rFonts w:ascii="Arial" w:hAnsi="Arial" w:cs="Arial"/>
          <w:sz w:val="16"/>
          <w:szCs w:val="16"/>
        </w:rPr>
        <w:t xml:space="preserve">CSV (Caso Necessário), </w:t>
      </w:r>
      <w:r w:rsidR="003C5BAA">
        <w:rPr>
          <w:rFonts w:ascii="Arial" w:hAnsi="Arial" w:cs="Arial"/>
          <w:sz w:val="16"/>
          <w:szCs w:val="16"/>
        </w:rPr>
        <w:t xml:space="preserve">cumprindo todas estas etapas, </w:t>
      </w:r>
      <w:r w:rsidR="00150357">
        <w:rPr>
          <w:rFonts w:ascii="Arial" w:hAnsi="Arial" w:cs="Arial"/>
          <w:sz w:val="16"/>
          <w:szCs w:val="16"/>
        </w:rPr>
        <w:t>só assim</w:t>
      </w:r>
      <w:r w:rsidR="003C5BAA">
        <w:rPr>
          <w:rFonts w:ascii="Arial" w:hAnsi="Arial" w:cs="Arial"/>
          <w:sz w:val="16"/>
          <w:szCs w:val="16"/>
        </w:rPr>
        <w:t xml:space="preserve"> poderá ser emitida</w:t>
      </w:r>
      <w:r w:rsidR="00150357">
        <w:rPr>
          <w:rFonts w:ascii="Arial" w:hAnsi="Arial" w:cs="Arial"/>
          <w:sz w:val="16"/>
          <w:szCs w:val="16"/>
        </w:rPr>
        <w:t xml:space="preserve"> a documentação do veículo (C</w:t>
      </w:r>
      <w:r w:rsidR="009D1422">
        <w:rPr>
          <w:rFonts w:ascii="Arial" w:hAnsi="Arial" w:cs="Arial"/>
          <w:sz w:val="16"/>
          <w:szCs w:val="16"/>
        </w:rPr>
        <w:t>R</w:t>
      </w:r>
      <w:r w:rsidR="00150357">
        <w:rPr>
          <w:rFonts w:ascii="Arial" w:hAnsi="Arial" w:cs="Arial"/>
          <w:sz w:val="16"/>
          <w:szCs w:val="16"/>
        </w:rPr>
        <w:t>V).</w:t>
      </w:r>
    </w:p>
    <w:p w:rsidR="00243072" w:rsidRDefault="002430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11.11 A</w:t>
      </w:r>
      <w:r w:rsidR="00876D9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Baixa de Alienação, bem como os prazos</w:t>
      </w:r>
      <w:r w:rsidR="00876D9B">
        <w:rPr>
          <w:rFonts w:ascii="Arial" w:hAnsi="Arial" w:cs="Arial"/>
          <w:sz w:val="16"/>
          <w:szCs w:val="16"/>
        </w:rPr>
        <w:t xml:space="preserve"> para a</w:t>
      </w:r>
      <w:r w:rsidR="00A372B6">
        <w:rPr>
          <w:rFonts w:ascii="Arial" w:hAnsi="Arial" w:cs="Arial"/>
          <w:sz w:val="16"/>
          <w:szCs w:val="16"/>
        </w:rPr>
        <w:t xml:space="preserve"> conclusão</w:t>
      </w:r>
      <w:r>
        <w:rPr>
          <w:rFonts w:ascii="Arial" w:hAnsi="Arial" w:cs="Arial"/>
          <w:sz w:val="16"/>
          <w:szCs w:val="16"/>
        </w:rPr>
        <w:t>, são de inteira responsabilidade do órgão competente, restando ao DETRAN apenas aguardar a efetivação das mesmas.</w:t>
      </w:r>
    </w:p>
    <w:p w:rsidR="00243072" w:rsidRDefault="00243072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11.11.</w:t>
      </w:r>
      <w:r w:rsidR="00A372B6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Fica o arrematante ciente que os veículos </w:t>
      </w:r>
      <w:r w:rsidR="00876D9B">
        <w:rPr>
          <w:rFonts w:ascii="Arial" w:hAnsi="Arial" w:cs="Arial"/>
          <w:sz w:val="16"/>
          <w:szCs w:val="16"/>
        </w:rPr>
        <w:t>alienados terão que aguardar as respectivas baixas</w:t>
      </w:r>
      <w:r w:rsidR="00A372B6">
        <w:rPr>
          <w:rFonts w:ascii="Arial" w:hAnsi="Arial" w:cs="Arial"/>
          <w:sz w:val="16"/>
          <w:szCs w:val="16"/>
        </w:rPr>
        <w:t>,</w:t>
      </w:r>
      <w:r w:rsidR="00876D9B">
        <w:rPr>
          <w:rFonts w:ascii="Arial" w:hAnsi="Arial" w:cs="Arial"/>
          <w:sz w:val="16"/>
          <w:szCs w:val="16"/>
        </w:rPr>
        <w:t xml:space="preserve"> ocasionando, possivelmente, uma demora maior na finalização do processo.</w:t>
      </w:r>
    </w:p>
    <w:p w:rsidR="00A32E3B" w:rsidRPr="00CA1F78" w:rsidRDefault="00A32E3B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11.1</w:t>
      </w:r>
      <w:r w:rsidR="00A372B6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A documentação do ano vigente só será emitida após o pagamento de todos os débitos referente ao período.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>.0 ADVERTÊNCIA</w:t>
      </w:r>
      <w:r w:rsidR="00CA1F78" w:rsidRPr="00CA1F78">
        <w:rPr>
          <w:rFonts w:ascii="Arial" w:hAnsi="Arial" w:cs="Arial"/>
          <w:sz w:val="16"/>
          <w:szCs w:val="16"/>
        </w:rPr>
        <w:t>S</w:t>
      </w:r>
    </w:p>
    <w:p w:rsidR="003843BF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 xml:space="preserve">.1 A participação </w:t>
      </w:r>
      <w:r w:rsidR="003843BF" w:rsidRPr="00CA1F78">
        <w:rPr>
          <w:rFonts w:ascii="Arial" w:hAnsi="Arial" w:cs="Arial"/>
          <w:sz w:val="16"/>
          <w:szCs w:val="16"/>
        </w:rPr>
        <w:t xml:space="preserve">de qualquer interessado </w:t>
      </w:r>
      <w:r w:rsidRPr="00CA1F78">
        <w:rPr>
          <w:rFonts w:ascii="Arial" w:hAnsi="Arial" w:cs="Arial"/>
          <w:sz w:val="16"/>
          <w:szCs w:val="16"/>
        </w:rPr>
        <w:t xml:space="preserve">no Leilão implica no </w:t>
      </w:r>
      <w:r w:rsidR="00DD540B" w:rsidRPr="00CA1F78">
        <w:rPr>
          <w:rFonts w:ascii="Arial" w:hAnsi="Arial" w:cs="Arial"/>
          <w:sz w:val="16"/>
          <w:szCs w:val="16"/>
        </w:rPr>
        <w:t>conhecimento pleno</w:t>
      </w:r>
      <w:r w:rsidR="003843BF" w:rsidRPr="00CA1F78">
        <w:rPr>
          <w:rFonts w:ascii="Arial" w:hAnsi="Arial" w:cs="Arial"/>
          <w:sz w:val="16"/>
          <w:szCs w:val="16"/>
        </w:rPr>
        <w:t xml:space="preserve"> e irretratável </w:t>
      </w:r>
      <w:r w:rsidRPr="00CA1F78">
        <w:rPr>
          <w:rFonts w:ascii="Arial" w:hAnsi="Arial" w:cs="Arial"/>
          <w:sz w:val="16"/>
          <w:szCs w:val="16"/>
        </w:rPr>
        <w:t xml:space="preserve">aceitação </w:t>
      </w:r>
      <w:r w:rsidR="003843BF" w:rsidRPr="00CA1F78">
        <w:rPr>
          <w:rFonts w:ascii="Arial" w:hAnsi="Arial" w:cs="Arial"/>
          <w:sz w:val="16"/>
          <w:szCs w:val="16"/>
        </w:rPr>
        <w:t xml:space="preserve">dos termos </w:t>
      </w:r>
      <w:r w:rsidRPr="00CA1F78">
        <w:rPr>
          <w:rFonts w:ascii="Arial" w:hAnsi="Arial" w:cs="Arial"/>
          <w:sz w:val="16"/>
          <w:szCs w:val="16"/>
        </w:rPr>
        <w:t xml:space="preserve">por parte dos concorrentes das exigências e condições </w:t>
      </w:r>
      <w:r w:rsidR="003843BF" w:rsidRPr="00CA1F78">
        <w:rPr>
          <w:rFonts w:ascii="Arial" w:hAnsi="Arial" w:cs="Arial"/>
          <w:sz w:val="16"/>
          <w:szCs w:val="16"/>
        </w:rPr>
        <w:t xml:space="preserve">constantes </w:t>
      </w:r>
      <w:r w:rsidRPr="00CA1F78">
        <w:rPr>
          <w:rFonts w:ascii="Arial" w:hAnsi="Arial" w:cs="Arial"/>
          <w:sz w:val="16"/>
          <w:szCs w:val="16"/>
        </w:rPr>
        <w:t xml:space="preserve">no presente </w:t>
      </w:r>
      <w:r w:rsidR="003843BF" w:rsidRPr="00CA1F78">
        <w:rPr>
          <w:rFonts w:ascii="Arial" w:hAnsi="Arial" w:cs="Arial"/>
          <w:sz w:val="16"/>
          <w:szCs w:val="16"/>
        </w:rPr>
        <w:t>e</w:t>
      </w:r>
      <w:r w:rsidRPr="00CA1F78">
        <w:rPr>
          <w:rFonts w:ascii="Arial" w:hAnsi="Arial" w:cs="Arial"/>
          <w:sz w:val="16"/>
          <w:szCs w:val="16"/>
        </w:rPr>
        <w:t>dital</w:t>
      </w:r>
      <w:r w:rsidR="003843BF" w:rsidRPr="00CA1F78">
        <w:rPr>
          <w:rFonts w:ascii="Arial" w:hAnsi="Arial" w:cs="Arial"/>
          <w:sz w:val="16"/>
          <w:szCs w:val="16"/>
        </w:rPr>
        <w:t xml:space="preserve"> e de seus anexos</w:t>
      </w:r>
      <w:r w:rsidRPr="00CA1F78">
        <w:rPr>
          <w:rFonts w:ascii="Arial" w:hAnsi="Arial" w:cs="Arial"/>
          <w:sz w:val="16"/>
          <w:szCs w:val="16"/>
        </w:rPr>
        <w:t>.</w:t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>.2 Não será dado nenhum tipo de garantia ao adquirente.</w:t>
      </w:r>
    </w:p>
    <w:p w:rsidR="00486125" w:rsidRPr="00CA1F78" w:rsidRDefault="007D50B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 xml:space="preserve">.3 </w:t>
      </w:r>
      <w:r w:rsidR="00486125" w:rsidRPr="00CA1F78">
        <w:rPr>
          <w:rFonts w:ascii="Arial" w:hAnsi="Arial" w:cs="Arial"/>
          <w:sz w:val="16"/>
          <w:szCs w:val="16"/>
        </w:rPr>
        <w:t>Os veículos serão entregues no estado de conservação em que se encontram, não cabendo ao DETRAN/</w:t>
      </w:r>
      <w:r w:rsidRPr="00CA1F78">
        <w:rPr>
          <w:rFonts w:ascii="Arial" w:hAnsi="Arial" w:cs="Arial"/>
          <w:sz w:val="16"/>
          <w:szCs w:val="16"/>
        </w:rPr>
        <w:t>AC</w:t>
      </w:r>
      <w:r w:rsidR="00486125" w:rsidRPr="00CA1F78">
        <w:rPr>
          <w:rFonts w:ascii="Arial" w:hAnsi="Arial" w:cs="Arial"/>
          <w:sz w:val="16"/>
          <w:szCs w:val="16"/>
        </w:rPr>
        <w:t xml:space="preserve">, nem </w:t>
      </w:r>
      <w:r w:rsidR="0012420C">
        <w:rPr>
          <w:rFonts w:ascii="Arial" w:hAnsi="Arial" w:cs="Arial"/>
          <w:sz w:val="16"/>
          <w:szCs w:val="16"/>
        </w:rPr>
        <w:t>o leiloeiro</w:t>
      </w:r>
      <w:r w:rsidR="00486125" w:rsidRPr="00CA1F78">
        <w:rPr>
          <w:rFonts w:ascii="Arial" w:hAnsi="Arial" w:cs="Arial"/>
          <w:sz w:val="16"/>
          <w:szCs w:val="16"/>
        </w:rPr>
        <w:t>, quaisquer responsabilidades quanto a consertos, reparos, bem como vícios, defeitos ocultos ou não, ficando os mesmos eximidos de reembolsos, indenizações, trocas e/ou compensações financeiras de qualquer espécie e em qualquer hipótese ou mesmo providências quanto à retirada e transporte dos veículos arrematados.</w:t>
      </w:r>
    </w:p>
    <w:p w:rsidR="00A7521E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="00A7521E" w:rsidRPr="00CA1F78">
        <w:rPr>
          <w:rFonts w:ascii="Arial" w:hAnsi="Arial" w:cs="Arial"/>
          <w:sz w:val="16"/>
          <w:szCs w:val="16"/>
        </w:rPr>
        <w:t>.</w:t>
      </w:r>
      <w:r w:rsidR="007D50B8" w:rsidRPr="00CA1F78">
        <w:rPr>
          <w:rFonts w:ascii="Arial" w:hAnsi="Arial" w:cs="Arial"/>
          <w:sz w:val="16"/>
          <w:szCs w:val="16"/>
        </w:rPr>
        <w:t>4</w:t>
      </w:r>
      <w:r w:rsidR="00A7521E" w:rsidRPr="00CA1F78">
        <w:rPr>
          <w:rFonts w:ascii="Arial" w:hAnsi="Arial" w:cs="Arial"/>
          <w:sz w:val="16"/>
          <w:szCs w:val="16"/>
        </w:rPr>
        <w:t xml:space="preserve"> A circulação dos veículos classificados como CONSERVADO, está sujeita à legislação em vigor, Lei nº 9.503 de 23/09/1997, Código de Trânsito Brasileiro e suas alterações.</w:t>
      </w:r>
    </w:p>
    <w:p w:rsidR="0063017D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="0063017D">
        <w:rPr>
          <w:rFonts w:ascii="Arial" w:hAnsi="Arial" w:cs="Arial"/>
          <w:sz w:val="16"/>
          <w:szCs w:val="16"/>
        </w:rPr>
        <w:t xml:space="preserve">.5 </w:t>
      </w:r>
      <w:r w:rsidR="0063017D" w:rsidRPr="0063017D">
        <w:rPr>
          <w:rFonts w:ascii="Arial" w:hAnsi="Arial" w:cs="Arial"/>
          <w:sz w:val="16"/>
          <w:szCs w:val="16"/>
        </w:rPr>
        <w:t>Os bens serão vendidos no estado de conservação em que se encontram, não cabendo a</w:t>
      </w:r>
      <w:r w:rsidR="004225A1">
        <w:rPr>
          <w:rFonts w:ascii="Arial" w:hAnsi="Arial" w:cs="Arial"/>
          <w:sz w:val="16"/>
          <w:szCs w:val="16"/>
        </w:rPr>
        <w:t xml:space="preserve"> </w:t>
      </w:r>
      <w:r w:rsidR="0063017D" w:rsidRPr="0063017D">
        <w:rPr>
          <w:rFonts w:ascii="Arial" w:hAnsi="Arial" w:cs="Arial"/>
          <w:sz w:val="16"/>
          <w:szCs w:val="16"/>
        </w:rPr>
        <w:t>leiloeir</w:t>
      </w:r>
      <w:r w:rsidR="004225A1">
        <w:rPr>
          <w:rFonts w:ascii="Arial" w:hAnsi="Arial" w:cs="Arial"/>
          <w:sz w:val="16"/>
          <w:szCs w:val="16"/>
        </w:rPr>
        <w:t>a</w:t>
      </w:r>
      <w:r w:rsidR="0063017D" w:rsidRPr="0063017D">
        <w:rPr>
          <w:rFonts w:ascii="Arial" w:hAnsi="Arial" w:cs="Arial"/>
          <w:sz w:val="16"/>
          <w:szCs w:val="16"/>
        </w:rPr>
        <w:t>, nem ao Departamento Estadual de Trânsito do Estado do Acre – DETRAN/AC, qualquer responsabilidade quanto a consertos, reparos, reposição de peças com defeitos, ou ausentes, ou mesmo providências quanto à retirada e transporte dos bens vendidos.</w:t>
      </w:r>
    </w:p>
    <w:p w:rsidR="001906E8" w:rsidRPr="00CA1F78" w:rsidRDefault="00735AD3" w:rsidP="00CA1F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="001906E8"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6</w:t>
      </w:r>
      <w:r w:rsidR="001906E8" w:rsidRPr="00CA1F78">
        <w:rPr>
          <w:rFonts w:ascii="Arial" w:hAnsi="Arial" w:cs="Arial"/>
          <w:sz w:val="16"/>
          <w:szCs w:val="16"/>
        </w:rPr>
        <w:t xml:space="preserve"> O adquirente é responsável pela utilização e destino final dos bens arrematados e responderá, civil e criminalmente, pelo seu uso e destinação em desacordo com as restrições estabelecidas neste edital e na legislação em vigor.</w:t>
      </w:r>
    </w:p>
    <w:p w:rsidR="00A7521E" w:rsidRPr="00CA1F78" w:rsidRDefault="00A7521E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lastRenderedPageBreak/>
        <w:t>1</w:t>
      </w:r>
      <w:r w:rsidR="00987872">
        <w:rPr>
          <w:rFonts w:ascii="Arial" w:hAnsi="Arial" w:cs="Arial"/>
          <w:sz w:val="16"/>
          <w:szCs w:val="16"/>
        </w:rPr>
        <w:t>2</w:t>
      </w:r>
      <w:r w:rsidR="007D50B8"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7</w:t>
      </w:r>
      <w:r w:rsidR="00507EE1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A descrição do lote sujeitar-se-á a correções que poderão ser inseridas no momento do leilão para suprir omissões ou eliminar distorções, caso verificadas.</w:t>
      </w:r>
    </w:p>
    <w:p w:rsidR="00E540ED" w:rsidRDefault="00735AD3" w:rsidP="0088614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="007D50B8"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8</w:t>
      </w:r>
      <w:r w:rsidR="00507EE1">
        <w:rPr>
          <w:rFonts w:ascii="Arial" w:hAnsi="Arial" w:cs="Arial"/>
          <w:sz w:val="16"/>
          <w:szCs w:val="16"/>
        </w:rPr>
        <w:t xml:space="preserve"> </w:t>
      </w:r>
      <w:r w:rsidR="009501CE" w:rsidRPr="00987ECC">
        <w:rPr>
          <w:rFonts w:ascii="Arial" w:hAnsi="Arial" w:cs="Arial"/>
          <w:b/>
          <w:sz w:val="16"/>
          <w:szCs w:val="16"/>
        </w:rPr>
        <w:t>O veículo poderá ser restituído ao proprietário até o último dia útil anterior à realização da sessão do leilão, desde que quitados os débitos e regularizado.</w:t>
      </w:r>
    </w:p>
    <w:p w:rsidR="00E540ED" w:rsidRDefault="00E540ED" w:rsidP="00E540E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12.9 </w:t>
      </w:r>
      <w:r w:rsidRPr="00812F4C">
        <w:rPr>
          <w:rFonts w:ascii="Arial" w:hAnsi="Arial" w:cs="Arial"/>
          <w:b/>
          <w:sz w:val="16"/>
          <w:szCs w:val="16"/>
        </w:rPr>
        <w:t>Na hipótese de o antigo proprietário reaver o veículo a qualquer tempo, por qualquer meio, os débitos serão novamente vinculados ao bem.</w:t>
      </w:r>
    </w:p>
    <w:p w:rsidR="007D50B8" w:rsidRPr="00CA1F78" w:rsidRDefault="00735AD3" w:rsidP="00886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87872">
        <w:rPr>
          <w:rFonts w:ascii="Arial" w:hAnsi="Arial" w:cs="Arial"/>
          <w:sz w:val="16"/>
          <w:szCs w:val="16"/>
        </w:rPr>
        <w:t>2</w:t>
      </w:r>
      <w:r w:rsidR="007D50B8" w:rsidRPr="00CA1F78">
        <w:rPr>
          <w:rFonts w:ascii="Arial" w:hAnsi="Arial" w:cs="Arial"/>
          <w:sz w:val="16"/>
          <w:szCs w:val="16"/>
        </w:rPr>
        <w:t>.</w:t>
      </w:r>
      <w:r w:rsidR="00E540ED">
        <w:rPr>
          <w:rFonts w:ascii="Arial" w:hAnsi="Arial" w:cs="Arial"/>
          <w:sz w:val="16"/>
          <w:szCs w:val="16"/>
        </w:rPr>
        <w:t>10</w:t>
      </w:r>
      <w:r w:rsidR="0050249F">
        <w:rPr>
          <w:rFonts w:ascii="Arial" w:hAnsi="Arial" w:cs="Arial"/>
          <w:sz w:val="16"/>
          <w:szCs w:val="16"/>
        </w:rPr>
        <w:t xml:space="preserve"> O DETRAN/AC</w:t>
      </w:r>
      <w:r w:rsidR="007D50B8" w:rsidRPr="00CA1F78">
        <w:rPr>
          <w:rFonts w:ascii="Arial" w:hAnsi="Arial" w:cs="Arial"/>
          <w:sz w:val="16"/>
          <w:szCs w:val="16"/>
        </w:rPr>
        <w:t xml:space="preserve"> reserva</w:t>
      </w:r>
      <w:r w:rsidR="0050249F">
        <w:rPr>
          <w:rFonts w:ascii="Arial" w:hAnsi="Arial" w:cs="Arial"/>
          <w:sz w:val="16"/>
          <w:szCs w:val="16"/>
        </w:rPr>
        <w:t>-se</w:t>
      </w:r>
      <w:r w:rsidR="007D50B8" w:rsidRPr="00CA1F78">
        <w:rPr>
          <w:rFonts w:ascii="Arial" w:hAnsi="Arial" w:cs="Arial"/>
          <w:sz w:val="16"/>
          <w:szCs w:val="16"/>
        </w:rPr>
        <w:t xml:space="preserve"> o direito de cancelar, adiar, alterar ou retirar algum </w:t>
      </w:r>
      <w:r w:rsidR="0086239C">
        <w:rPr>
          <w:rFonts w:ascii="Arial" w:hAnsi="Arial" w:cs="Arial"/>
          <w:sz w:val="16"/>
          <w:szCs w:val="16"/>
        </w:rPr>
        <w:t>lote</w:t>
      </w:r>
      <w:r w:rsidR="007D50B8" w:rsidRPr="00CA1F78">
        <w:rPr>
          <w:rFonts w:ascii="Arial" w:hAnsi="Arial" w:cs="Arial"/>
          <w:sz w:val="16"/>
          <w:szCs w:val="16"/>
        </w:rPr>
        <w:t xml:space="preserve"> antes </w:t>
      </w:r>
      <w:r w:rsidR="0086239C">
        <w:rPr>
          <w:rFonts w:ascii="Arial" w:hAnsi="Arial" w:cs="Arial"/>
          <w:sz w:val="16"/>
          <w:szCs w:val="16"/>
        </w:rPr>
        <w:t xml:space="preserve">ou após </w:t>
      </w:r>
      <w:r w:rsidR="007D50B8" w:rsidRPr="00CA1F78">
        <w:rPr>
          <w:rFonts w:ascii="Arial" w:hAnsi="Arial" w:cs="Arial"/>
          <w:sz w:val="16"/>
          <w:szCs w:val="16"/>
        </w:rPr>
        <w:t>a realização da licitação, caso seja constatada alguma irregularidade, no todo ou em parte, no Anexo</w:t>
      </w:r>
      <w:r w:rsidR="0086239C">
        <w:rPr>
          <w:rFonts w:ascii="Arial" w:hAnsi="Arial" w:cs="Arial"/>
          <w:sz w:val="16"/>
          <w:szCs w:val="16"/>
        </w:rPr>
        <w:t xml:space="preserve"> que acompanha</w:t>
      </w:r>
      <w:r w:rsidR="007D50B8" w:rsidRPr="00CA1F78">
        <w:rPr>
          <w:rFonts w:ascii="Arial" w:hAnsi="Arial" w:cs="Arial"/>
          <w:sz w:val="16"/>
          <w:szCs w:val="16"/>
        </w:rPr>
        <w:t xml:space="preserve"> o presente Edital, ou ainda, em caso fortuito ou força maior, sem que gerem direitos a terceiros.</w:t>
      </w:r>
    </w:p>
    <w:p w:rsidR="007D50B8" w:rsidRDefault="00BD4113" w:rsidP="00886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12.11. Qualquer</w:t>
      </w:r>
      <w:r w:rsidR="007D50B8" w:rsidRPr="00CA1F78">
        <w:rPr>
          <w:rFonts w:ascii="Arial" w:hAnsi="Arial" w:cs="Arial"/>
          <w:sz w:val="16"/>
          <w:szCs w:val="16"/>
        </w:rPr>
        <w:t xml:space="preserve"> um dos lotes, indicados no </w:t>
      </w:r>
      <w:r w:rsidR="0086239C" w:rsidRPr="00CA1F78">
        <w:rPr>
          <w:rFonts w:ascii="Arial" w:hAnsi="Arial" w:cs="Arial"/>
          <w:sz w:val="16"/>
          <w:szCs w:val="16"/>
        </w:rPr>
        <w:t>Anexo</w:t>
      </w:r>
      <w:r w:rsidR="0086239C">
        <w:rPr>
          <w:rFonts w:ascii="Arial" w:hAnsi="Arial" w:cs="Arial"/>
          <w:sz w:val="16"/>
          <w:szCs w:val="16"/>
        </w:rPr>
        <w:t xml:space="preserve"> Único</w:t>
      </w:r>
      <w:r w:rsidR="00735AD3">
        <w:rPr>
          <w:rFonts w:ascii="Arial" w:hAnsi="Arial" w:cs="Arial"/>
          <w:sz w:val="16"/>
          <w:szCs w:val="16"/>
        </w:rPr>
        <w:t xml:space="preserve"> </w:t>
      </w:r>
      <w:r w:rsidR="007D50B8" w:rsidRPr="00CA1F78">
        <w:rPr>
          <w:rFonts w:ascii="Arial" w:hAnsi="Arial" w:cs="Arial"/>
          <w:sz w:val="16"/>
          <w:szCs w:val="16"/>
        </w:rPr>
        <w:t xml:space="preserve">deste </w:t>
      </w:r>
      <w:r w:rsidR="0086239C" w:rsidRPr="00CA1F78">
        <w:rPr>
          <w:rFonts w:ascii="Arial" w:hAnsi="Arial" w:cs="Arial"/>
          <w:sz w:val="16"/>
          <w:szCs w:val="16"/>
        </w:rPr>
        <w:t>Edital</w:t>
      </w:r>
      <w:r w:rsidR="007D50B8" w:rsidRPr="00CA1F78">
        <w:rPr>
          <w:rFonts w:ascii="Arial" w:hAnsi="Arial" w:cs="Arial"/>
          <w:sz w:val="16"/>
          <w:szCs w:val="16"/>
        </w:rPr>
        <w:t xml:space="preserve">, poderá ser excluído do leilão caso haja eventual cadastramento de bloqueio de transferência ou ordem judicial superveniente à publicação do </w:t>
      </w:r>
      <w:r w:rsidR="0086239C" w:rsidRPr="00CA1F78">
        <w:rPr>
          <w:rFonts w:ascii="Arial" w:hAnsi="Arial" w:cs="Arial"/>
          <w:sz w:val="16"/>
          <w:szCs w:val="16"/>
        </w:rPr>
        <w:t>Edital</w:t>
      </w:r>
      <w:r w:rsidR="007D50B8" w:rsidRPr="00CA1F78">
        <w:rPr>
          <w:rFonts w:ascii="Arial" w:hAnsi="Arial" w:cs="Arial"/>
          <w:sz w:val="16"/>
          <w:szCs w:val="16"/>
        </w:rPr>
        <w:t xml:space="preserve">. Mesmo após a realização do </w:t>
      </w:r>
      <w:r w:rsidR="00975F21" w:rsidRPr="00CA1F78">
        <w:rPr>
          <w:rFonts w:ascii="Arial" w:hAnsi="Arial" w:cs="Arial"/>
          <w:sz w:val="16"/>
          <w:szCs w:val="16"/>
        </w:rPr>
        <w:t>Leilão</w:t>
      </w:r>
      <w:r w:rsidR="007D50B8" w:rsidRPr="00CA1F78">
        <w:rPr>
          <w:rFonts w:ascii="Arial" w:hAnsi="Arial" w:cs="Arial"/>
          <w:sz w:val="16"/>
          <w:szCs w:val="16"/>
        </w:rPr>
        <w:t>, os lotes que receberem restrição judicial ou policial</w:t>
      </w:r>
      <w:r w:rsidR="00975F21">
        <w:rPr>
          <w:rFonts w:ascii="Arial" w:hAnsi="Arial" w:cs="Arial"/>
          <w:sz w:val="16"/>
          <w:szCs w:val="16"/>
        </w:rPr>
        <w:t xml:space="preserve">, </w:t>
      </w:r>
      <w:r w:rsidR="007D50B8" w:rsidRPr="00CA1F78">
        <w:rPr>
          <w:rFonts w:ascii="Arial" w:hAnsi="Arial" w:cs="Arial"/>
          <w:sz w:val="16"/>
          <w:szCs w:val="16"/>
        </w:rPr>
        <w:t>também poderão ser excluídos</w:t>
      </w:r>
      <w:r w:rsidR="00975F21">
        <w:rPr>
          <w:rFonts w:ascii="Arial" w:hAnsi="Arial" w:cs="Arial"/>
          <w:sz w:val="16"/>
          <w:szCs w:val="16"/>
        </w:rPr>
        <w:t xml:space="preserve"> e ou cancelados</w:t>
      </w:r>
      <w:r w:rsidR="007D50B8" w:rsidRPr="00CA1F78">
        <w:rPr>
          <w:rFonts w:ascii="Arial" w:hAnsi="Arial" w:cs="Arial"/>
          <w:sz w:val="16"/>
          <w:szCs w:val="16"/>
        </w:rPr>
        <w:t xml:space="preserve"> e os valores pagos nos arremates devidamente devolvidos.</w:t>
      </w:r>
    </w:p>
    <w:p w:rsidR="00E540ED" w:rsidRPr="00E540ED" w:rsidRDefault="00BD4113" w:rsidP="00E540ED">
      <w:pPr>
        <w:jc w:val="both"/>
        <w:rPr>
          <w:rFonts w:ascii="Arial" w:hAnsi="Arial" w:cs="Arial"/>
          <w:sz w:val="16"/>
          <w:szCs w:val="16"/>
        </w:rPr>
      </w:pPr>
      <w:r w:rsidRPr="00E540ED">
        <w:rPr>
          <w:rFonts w:ascii="Arial" w:hAnsi="Arial" w:cs="Arial"/>
          <w:sz w:val="16"/>
          <w:szCs w:val="16"/>
        </w:rPr>
        <w:t>12.12. Os</w:t>
      </w:r>
      <w:r w:rsidR="00E540ED" w:rsidRPr="00E540ED">
        <w:rPr>
          <w:rFonts w:ascii="Arial" w:hAnsi="Arial" w:cs="Arial"/>
          <w:sz w:val="16"/>
          <w:szCs w:val="16"/>
        </w:rPr>
        <w:t xml:space="preserve"> débitos que não forem cobertos pelo valor alcançado com a alienação do veículo,</w:t>
      </w:r>
      <w:r w:rsidR="0012420C">
        <w:rPr>
          <w:rFonts w:ascii="Arial" w:hAnsi="Arial" w:cs="Arial"/>
          <w:sz w:val="16"/>
          <w:szCs w:val="16"/>
        </w:rPr>
        <w:t xml:space="preserve"> </w:t>
      </w:r>
      <w:r w:rsidR="00E540ED" w:rsidRPr="00E540ED">
        <w:rPr>
          <w:rFonts w:ascii="Arial" w:hAnsi="Arial" w:cs="Arial"/>
          <w:sz w:val="16"/>
          <w:szCs w:val="16"/>
        </w:rPr>
        <w:t>poderão ser cobrados pelos credores na forma da legislação em vigor, por meio de ação própria e inclusão em Dívida Ativa em nome dos ex-proprietários.</w:t>
      </w:r>
    </w:p>
    <w:p w:rsidR="00E540ED" w:rsidRDefault="00E540ED" w:rsidP="00E540ED">
      <w:pPr>
        <w:jc w:val="both"/>
        <w:rPr>
          <w:rFonts w:ascii="Arial" w:hAnsi="Arial" w:cs="Arial"/>
          <w:sz w:val="16"/>
          <w:szCs w:val="16"/>
        </w:rPr>
      </w:pPr>
      <w:r w:rsidRPr="00E540ED">
        <w:rPr>
          <w:rFonts w:ascii="Arial" w:hAnsi="Arial" w:cs="Arial"/>
          <w:sz w:val="16"/>
          <w:szCs w:val="16"/>
        </w:rPr>
        <w:t>12.13 O arrematante fica ciente da possibilidade do lançamento futuro de débitos,</w:t>
      </w:r>
      <w:r w:rsidR="0012420C">
        <w:rPr>
          <w:rFonts w:ascii="Arial" w:hAnsi="Arial" w:cs="Arial"/>
          <w:sz w:val="16"/>
          <w:szCs w:val="16"/>
        </w:rPr>
        <w:t xml:space="preserve"> multas,</w:t>
      </w:r>
      <w:r w:rsidRPr="00E540ED">
        <w:rPr>
          <w:rFonts w:ascii="Arial" w:hAnsi="Arial" w:cs="Arial"/>
          <w:sz w:val="16"/>
          <w:szCs w:val="16"/>
        </w:rPr>
        <w:t xml:space="preserve"> restrições judiciais e arrolamentos de bens no registro do veículo arrematado, caso ocorra, deverá comparecer ao DETRAN/AC para as devidas providências.</w:t>
      </w:r>
    </w:p>
    <w:p w:rsidR="001906E8" w:rsidRPr="00CA1F78" w:rsidRDefault="001906E8" w:rsidP="00886149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1</w:t>
      </w:r>
      <w:r w:rsidR="0056693A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>.</w:t>
      </w:r>
      <w:r w:rsidR="0063017D">
        <w:rPr>
          <w:rFonts w:ascii="Arial" w:hAnsi="Arial" w:cs="Arial"/>
          <w:sz w:val="16"/>
          <w:szCs w:val="16"/>
        </w:rPr>
        <w:t>1</w:t>
      </w:r>
      <w:r w:rsidR="00E540ED">
        <w:rPr>
          <w:rFonts w:ascii="Arial" w:hAnsi="Arial" w:cs="Arial"/>
          <w:sz w:val="16"/>
          <w:szCs w:val="16"/>
        </w:rPr>
        <w:t>4</w:t>
      </w:r>
      <w:r w:rsidRPr="00CA1F78">
        <w:rPr>
          <w:rFonts w:ascii="Arial" w:hAnsi="Arial" w:cs="Arial"/>
          <w:sz w:val="16"/>
          <w:szCs w:val="16"/>
        </w:rPr>
        <w:t xml:space="preserve"> Todos os participantes do Leilão estarão sujeitos, em especial, aos artigos 87 e 108, da Lei 8.666 de 21/06/93 e do Código Penal Brasileiro Artigo: “</w:t>
      </w:r>
      <w:bookmarkStart w:id="1" w:name="Art._335"/>
      <w:r w:rsidRPr="00CA1F78">
        <w:rPr>
          <w:rFonts w:ascii="Arial" w:hAnsi="Arial" w:cs="Arial"/>
          <w:bCs/>
          <w:sz w:val="16"/>
          <w:szCs w:val="16"/>
        </w:rPr>
        <w:t>Art.335</w:t>
      </w:r>
      <w:bookmarkEnd w:id="1"/>
      <w:r w:rsidRPr="00CA1F78">
        <w:rPr>
          <w:rFonts w:ascii="Arial" w:hAnsi="Arial" w:cs="Arial"/>
          <w:sz w:val="16"/>
          <w:szCs w:val="16"/>
        </w:rPr>
        <w:t xml:space="preserve"> - Impedir, perturbar ou fraudar concorrência pública ou venda em hasta pública, promovida pela administração federal, estadual ou municipal, ou por entidade paraestatal; afastar ou procurar afastar concorrente ou licitante, por meio de violência, grave ameaça, fraude ou oferecimento de vantagem:  </w:t>
      </w:r>
      <w:r w:rsidRPr="00CA1F78">
        <w:rPr>
          <w:rFonts w:ascii="Arial" w:hAnsi="Arial" w:cs="Arial"/>
          <w:bCs/>
          <w:sz w:val="16"/>
          <w:szCs w:val="16"/>
        </w:rPr>
        <w:t>Pena</w:t>
      </w:r>
      <w:r w:rsidRPr="00CA1F78">
        <w:rPr>
          <w:rFonts w:ascii="Arial" w:hAnsi="Arial" w:cs="Arial"/>
          <w:sz w:val="16"/>
          <w:szCs w:val="16"/>
        </w:rPr>
        <w:t xml:space="preserve"> - detenção, de 6 (seis) meses a 2 (dois) anos, ou multa, além da pena correspondente à violência. E o </w:t>
      </w:r>
      <w:bookmarkStart w:id="2" w:name="Art._3o"/>
      <w:r w:rsidRPr="00CA1F78">
        <w:rPr>
          <w:rFonts w:ascii="Arial" w:hAnsi="Arial" w:cs="Arial"/>
          <w:bCs/>
          <w:sz w:val="16"/>
          <w:szCs w:val="16"/>
        </w:rPr>
        <w:t>Art.3º</w:t>
      </w:r>
      <w:bookmarkEnd w:id="2"/>
      <w:r w:rsidRPr="00CA1F78">
        <w:rPr>
          <w:rFonts w:ascii="Arial" w:hAnsi="Arial" w:cs="Arial"/>
          <w:bCs/>
          <w:sz w:val="16"/>
          <w:szCs w:val="16"/>
        </w:rPr>
        <w:t xml:space="preserve"> da Lei de Introdução as Normas do Direito Brasileiro. -  “</w:t>
      </w:r>
      <w:r w:rsidRPr="00CA1F78">
        <w:rPr>
          <w:rFonts w:ascii="Arial" w:hAnsi="Arial" w:cs="Arial"/>
          <w:sz w:val="16"/>
          <w:szCs w:val="16"/>
        </w:rPr>
        <w:t>Ninguém se escusa de cumprir a lei, alegando que não a conhece”, sem prejuízo das demais legislações em vigor.</w:t>
      </w:r>
    </w:p>
    <w:p w:rsidR="001906E8" w:rsidRPr="0056693A" w:rsidRDefault="00BD4113" w:rsidP="00886149">
      <w:pPr>
        <w:jc w:val="both"/>
        <w:rPr>
          <w:rFonts w:ascii="Arial" w:hAnsi="Arial" w:cs="Arial"/>
          <w:sz w:val="16"/>
          <w:szCs w:val="16"/>
        </w:rPr>
      </w:pPr>
      <w:r w:rsidRPr="00122DFF">
        <w:rPr>
          <w:rFonts w:ascii="Arial" w:hAnsi="Arial" w:cs="Arial"/>
          <w:sz w:val="16"/>
          <w:szCs w:val="16"/>
        </w:rPr>
        <w:t>12.15. Maiores</w:t>
      </w:r>
      <w:r w:rsidR="00122DFF" w:rsidRPr="00122DFF">
        <w:rPr>
          <w:rFonts w:ascii="Arial" w:hAnsi="Arial" w:cs="Arial"/>
          <w:sz w:val="16"/>
          <w:szCs w:val="16"/>
        </w:rPr>
        <w:t xml:space="preserve"> informações e cópias de editas bem como para qualquer informação, referente à presente alienação, os interessados poderão manter contato no DETRAN/AC, </w:t>
      </w:r>
      <w:r w:rsidRPr="00122DFF">
        <w:rPr>
          <w:rFonts w:ascii="Arial" w:hAnsi="Arial" w:cs="Arial"/>
          <w:sz w:val="16"/>
          <w:szCs w:val="16"/>
        </w:rPr>
        <w:t>através dos telefones</w:t>
      </w:r>
      <w:r w:rsidR="00122DFF" w:rsidRPr="00122DFF">
        <w:rPr>
          <w:rFonts w:ascii="Arial" w:hAnsi="Arial" w:cs="Arial"/>
          <w:sz w:val="16"/>
          <w:szCs w:val="16"/>
        </w:rPr>
        <w:t xml:space="preserve"> d</w:t>
      </w:r>
      <w:r w:rsidR="0094798F">
        <w:rPr>
          <w:rFonts w:ascii="Arial" w:hAnsi="Arial" w:cs="Arial"/>
          <w:sz w:val="16"/>
          <w:szCs w:val="16"/>
        </w:rPr>
        <w:t>a</w:t>
      </w:r>
      <w:r w:rsidR="00122DFF" w:rsidRPr="00122DFF">
        <w:rPr>
          <w:rFonts w:ascii="Arial" w:hAnsi="Arial" w:cs="Arial"/>
          <w:sz w:val="16"/>
          <w:szCs w:val="16"/>
        </w:rPr>
        <w:t xml:space="preserve"> Leiloeir</w:t>
      </w:r>
      <w:r w:rsidR="0094798F">
        <w:rPr>
          <w:rFonts w:ascii="Arial" w:hAnsi="Arial" w:cs="Arial"/>
          <w:sz w:val="16"/>
          <w:szCs w:val="16"/>
        </w:rPr>
        <w:t>a</w:t>
      </w:r>
      <w:r w:rsidR="00122DFF" w:rsidRPr="00122DFF">
        <w:rPr>
          <w:rFonts w:ascii="Arial" w:hAnsi="Arial" w:cs="Arial"/>
          <w:sz w:val="16"/>
          <w:szCs w:val="16"/>
        </w:rPr>
        <w:t xml:space="preserve"> Oficial </w:t>
      </w:r>
      <w:r w:rsidR="0094798F" w:rsidRPr="0094798F">
        <w:rPr>
          <w:rFonts w:ascii="Arial" w:hAnsi="Arial" w:cs="Arial"/>
          <w:b/>
          <w:sz w:val="16"/>
          <w:szCs w:val="16"/>
        </w:rPr>
        <w:t>(68) 9-9984-0195, (68) 9-9968-9292 e (68) 9-9969 1859</w:t>
      </w:r>
      <w:r w:rsidR="0094798F">
        <w:rPr>
          <w:rFonts w:ascii="Arial" w:hAnsi="Arial" w:cs="Arial"/>
          <w:b/>
          <w:sz w:val="16"/>
          <w:szCs w:val="16"/>
        </w:rPr>
        <w:t xml:space="preserve"> </w:t>
      </w:r>
      <w:r w:rsidR="00122DFF" w:rsidRPr="00122DFF">
        <w:rPr>
          <w:rFonts w:ascii="Arial" w:hAnsi="Arial" w:cs="Arial"/>
          <w:sz w:val="16"/>
          <w:szCs w:val="16"/>
        </w:rPr>
        <w:t xml:space="preserve">e nos sites: (https://www.detran.ac.gov.br) e </w:t>
      </w:r>
      <w:r w:rsidR="005D498D" w:rsidRPr="005D498D">
        <w:rPr>
          <w:rFonts w:ascii="Arial" w:hAnsi="Arial" w:cs="Arial"/>
          <w:b/>
          <w:sz w:val="16"/>
          <w:szCs w:val="16"/>
          <w:u w:val="single"/>
        </w:rPr>
        <w:t>(https://</w:t>
      </w:r>
      <w:r w:rsidR="005D498D" w:rsidRPr="005D498D">
        <w:rPr>
          <w:rFonts w:ascii="Arial" w:hAnsi="Arial" w:cs="Arial"/>
          <w:b/>
          <w:color w:val="000000"/>
          <w:sz w:val="16"/>
          <w:szCs w:val="16"/>
          <w:u w:val="single"/>
        </w:rPr>
        <w:t>www.saleiloes.com.br)</w:t>
      </w:r>
    </w:p>
    <w:p w:rsidR="001906E8" w:rsidRPr="00CA1F78" w:rsidRDefault="005952BE" w:rsidP="00CA1F78">
      <w:pPr>
        <w:tabs>
          <w:tab w:val="left" w:pos="1309"/>
        </w:tabs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ab/>
      </w:r>
    </w:p>
    <w:p w:rsidR="001906E8" w:rsidRPr="00CA1F78" w:rsidRDefault="001906E8" w:rsidP="00CA1F78">
      <w:pPr>
        <w:jc w:val="both"/>
        <w:rPr>
          <w:rFonts w:ascii="Arial" w:hAnsi="Arial" w:cs="Arial"/>
          <w:sz w:val="16"/>
          <w:szCs w:val="16"/>
        </w:rPr>
      </w:pPr>
      <w:r w:rsidRPr="00CA1F78">
        <w:rPr>
          <w:rFonts w:ascii="Arial" w:hAnsi="Arial" w:cs="Arial"/>
          <w:sz w:val="16"/>
          <w:szCs w:val="16"/>
        </w:rPr>
        <w:t>Rio Branco-</w:t>
      </w:r>
      <w:r w:rsidR="008F71CF" w:rsidRPr="00CA1F78">
        <w:rPr>
          <w:rFonts w:ascii="Arial" w:hAnsi="Arial" w:cs="Arial"/>
          <w:sz w:val="16"/>
          <w:szCs w:val="16"/>
        </w:rPr>
        <w:t xml:space="preserve">AC, </w:t>
      </w:r>
      <w:r w:rsidR="00262401">
        <w:rPr>
          <w:rFonts w:ascii="Arial" w:hAnsi="Arial" w:cs="Arial"/>
          <w:sz w:val="16"/>
          <w:szCs w:val="16"/>
        </w:rPr>
        <w:t>1</w:t>
      </w:r>
      <w:r w:rsidR="00A372B6">
        <w:rPr>
          <w:rFonts w:ascii="Arial" w:hAnsi="Arial" w:cs="Arial"/>
          <w:sz w:val="16"/>
          <w:szCs w:val="16"/>
        </w:rPr>
        <w:t>1</w:t>
      </w:r>
      <w:r w:rsidR="00E017D2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 xml:space="preserve">de </w:t>
      </w:r>
      <w:r w:rsidR="00A372B6">
        <w:rPr>
          <w:rFonts w:ascii="Arial" w:hAnsi="Arial" w:cs="Arial"/>
          <w:sz w:val="16"/>
          <w:szCs w:val="16"/>
        </w:rPr>
        <w:t>jul</w:t>
      </w:r>
      <w:r w:rsidR="00262401">
        <w:rPr>
          <w:rFonts w:ascii="Arial" w:hAnsi="Arial" w:cs="Arial"/>
          <w:sz w:val="16"/>
          <w:szCs w:val="16"/>
        </w:rPr>
        <w:t>ho</w:t>
      </w:r>
      <w:r w:rsidR="00122DFF">
        <w:rPr>
          <w:rFonts w:ascii="Arial" w:hAnsi="Arial" w:cs="Arial"/>
          <w:sz w:val="16"/>
          <w:szCs w:val="16"/>
        </w:rPr>
        <w:t xml:space="preserve"> </w:t>
      </w:r>
      <w:r w:rsidRPr="00CA1F78">
        <w:rPr>
          <w:rFonts w:ascii="Arial" w:hAnsi="Arial" w:cs="Arial"/>
          <w:sz w:val="16"/>
          <w:szCs w:val="16"/>
        </w:rPr>
        <w:t>20</w:t>
      </w:r>
      <w:r w:rsidR="0056693A">
        <w:rPr>
          <w:rFonts w:ascii="Arial" w:hAnsi="Arial" w:cs="Arial"/>
          <w:sz w:val="16"/>
          <w:szCs w:val="16"/>
        </w:rPr>
        <w:t>2</w:t>
      </w:r>
      <w:r w:rsidR="0094798F">
        <w:rPr>
          <w:rFonts w:ascii="Arial" w:hAnsi="Arial" w:cs="Arial"/>
          <w:sz w:val="16"/>
          <w:szCs w:val="16"/>
        </w:rPr>
        <w:t>2</w:t>
      </w:r>
      <w:r w:rsidRPr="00CA1F78">
        <w:rPr>
          <w:rFonts w:ascii="Arial" w:hAnsi="Arial" w:cs="Arial"/>
          <w:sz w:val="16"/>
          <w:szCs w:val="16"/>
        </w:rPr>
        <w:t>.</w:t>
      </w:r>
    </w:p>
    <w:p w:rsidR="005455B1" w:rsidRPr="00CA1F78" w:rsidRDefault="005455B1" w:rsidP="00CA1F78">
      <w:pPr>
        <w:jc w:val="both"/>
        <w:rPr>
          <w:rFonts w:ascii="Arial" w:hAnsi="Arial" w:cs="Arial"/>
          <w:sz w:val="16"/>
          <w:szCs w:val="16"/>
        </w:rPr>
      </w:pPr>
    </w:p>
    <w:p w:rsidR="00C06290" w:rsidRPr="00C06290" w:rsidRDefault="00C06290" w:rsidP="00C06290">
      <w:pPr>
        <w:jc w:val="both"/>
        <w:rPr>
          <w:rFonts w:ascii="Arial" w:hAnsi="Arial" w:cs="Arial"/>
          <w:sz w:val="16"/>
          <w:szCs w:val="16"/>
        </w:rPr>
      </w:pPr>
      <w:r w:rsidRPr="00C06290">
        <w:rPr>
          <w:rFonts w:ascii="Arial" w:hAnsi="Arial" w:cs="Arial"/>
          <w:sz w:val="16"/>
          <w:szCs w:val="16"/>
        </w:rPr>
        <w:t>Carlos Alberto Silva Araújo</w:t>
      </w:r>
    </w:p>
    <w:p w:rsidR="00C06290" w:rsidRPr="00C06290" w:rsidRDefault="00C06290" w:rsidP="00C06290">
      <w:pPr>
        <w:jc w:val="both"/>
        <w:rPr>
          <w:rFonts w:ascii="Arial" w:hAnsi="Arial" w:cs="Arial"/>
          <w:sz w:val="16"/>
          <w:szCs w:val="16"/>
        </w:rPr>
      </w:pPr>
      <w:r w:rsidRPr="00C06290">
        <w:rPr>
          <w:rFonts w:ascii="Arial" w:hAnsi="Arial" w:cs="Arial"/>
          <w:sz w:val="16"/>
          <w:szCs w:val="16"/>
        </w:rPr>
        <w:t>Presidente da Comissão Permanente de Leilão</w:t>
      </w:r>
    </w:p>
    <w:p w:rsidR="00A372B6" w:rsidRDefault="00C06290" w:rsidP="00CA1F78">
      <w:pPr>
        <w:jc w:val="both"/>
        <w:rPr>
          <w:rFonts w:ascii="Arial" w:hAnsi="Arial" w:cs="Arial"/>
          <w:sz w:val="16"/>
          <w:szCs w:val="16"/>
        </w:rPr>
      </w:pPr>
      <w:r w:rsidRPr="00C06290">
        <w:rPr>
          <w:rFonts w:ascii="Arial" w:hAnsi="Arial" w:cs="Arial"/>
          <w:sz w:val="16"/>
          <w:szCs w:val="16"/>
        </w:rPr>
        <w:t>Portaria Nº 288/2019/PRES/D</w:t>
      </w:r>
      <w:r w:rsidR="00A372B6">
        <w:rPr>
          <w:rFonts w:ascii="Arial" w:hAnsi="Arial" w:cs="Arial"/>
          <w:sz w:val="16"/>
          <w:szCs w:val="16"/>
        </w:rPr>
        <w:t>ETRAN/AC, de 15 de maio de 2019</w:t>
      </w:r>
    </w:p>
    <w:p w:rsidR="0077693D" w:rsidRDefault="00C06290" w:rsidP="003B0D67">
      <w:pPr>
        <w:jc w:val="both"/>
        <w:rPr>
          <w:rFonts w:ascii="Arial" w:hAnsi="Arial" w:cs="Arial"/>
          <w:sz w:val="16"/>
          <w:szCs w:val="16"/>
        </w:rPr>
      </w:pPr>
      <w:r w:rsidRPr="00C06290">
        <w:rPr>
          <w:rFonts w:ascii="Arial" w:hAnsi="Arial" w:cs="Arial"/>
          <w:sz w:val="16"/>
          <w:szCs w:val="16"/>
        </w:rPr>
        <w:t>D.O.E. 12.556</w:t>
      </w: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</w:pPr>
    </w:p>
    <w:p w:rsidR="0077693D" w:rsidRDefault="0077693D" w:rsidP="003B0D67">
      <w:pPr>
        <w:jc w:val="both"/>
        <w:rPr>
          <w:rFonts w:ascii="Arial" w:hAnsi="Arial" w:cs="Arial"/>
          <w:sz w:val="16"/>
          <w:szCs w:val="16"/>
        </w:rPr>
        <w:sectPr w:rsidR="0077693D" w:rsidSect="00E505ED"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</w:p>
    <w:p w:rsidR="0055384C" w:rsidRDefault="003B0D67" w:rsidP="003B0D67">
      <w:pPr>
        <w:jc w:val="both"/>
        <w:rPr>
          <w:rFonts w:ascii="Arial" w:hAnsi="Arial" w:cs="Arial"/>
          <w:sz w:val="16"/>
          <w:szCs w:val="16"/>
        </w:rPr>
      </w:pPr>
      <w:r w:rsidRPr="00C36911">
        <w:rPr>
          <w:rFonts w:ascii="Arial" w:hAnsi="Arial" w:cs="Arial"/>
          <w:sz w:val="16"/>
          <w:szCs w:val="16"/>
        </w:rPr>
        <w:lastRenderedPageBreak/>
        <w:t xml:space="preserve">ANEXO </w:t>
      </w:r>
      <w:r>
        <w:rPr>
          <w:rFonts w:ascii="Arial" w:hAnsi="Arial" w:cs="Arial"/>
          <w:sz w:val="16"/>
          <w:szCs w:val="16"/>
        </w:rPr>
        <w:t>ÚNICO</w:t>
      </w:r>
      <w:r w:rsidRPr="00C36911">
        <w:rPr>
          <w:rFonts w:ascii="Arial" w:hAnsi="Arial" w:cs="Arial"/>
          <w:sz w:val="16"/>
          <w:szCs w:val="16"/>
        </w:rPr>
        <w:t xml:space="preserve"> – RELAÇÃO DE VEÍCULOS - LEILÃO PÚBLICO Nº 0</w:t>
      </w:r>
      <w:r w:rsidR="00682D7D">
        <w:rPr>
          <w:rFonts w:ascii="Arial" w:hAnsi="Arial" w:cs="Arial"/>
          <w:sz w:val="16"/>
          <w:szCs w:val="16"/>
        </w:rPr>
        <w:t>11</w:t>
      </w:r>
      <w:r w:rsidRPr="00C36911">
        <w:rPr>
          <w:rFonts w:ascii="Arial" w:hAnsi="Arial" w:cs="Arial"/>
          <w:sz w:val="16"/>
          <w:szCs w:val="16"/>
        </w:rPr>
        <w:t>/20</w:t>
      </w:r>
      <w:r>
        <w:rPr>
          <w:rFonts w:ascii="Arial" w:hAnsi="Arial" w:cs="Arial"/>
          <w:sz w:val="16"/>
          <w:szCs w:val="16"/>
        </w:rPr>
        <w:t>2</w:t>
      </w:r>
      <w:r w:rsidR="00692476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– </w:t>
      </w:r>
      <w:r w:rsidR="00682D7D">
        <w:rPr>
          <w:rFonts w:ascii="Arial" w:hAnsi="Arial" w:cs="Arial"/>
          <w:sz w:val="16"/>
          <w:szCs w:val="16"/>
        </w:rPr>
        <w:t>PLÁCIDO DE CASTRO</w:t>
      </w:r>
      <w:r>
        <w:rPr>
          <w:rFonts w:ascii="Arial" w:hAnsi="Arial" w:cs="Arial"/>
          <w:sz w:val="16"/>
          <w:szCs w:val="16"/>
        </w:rPr>
        <w:t>– CONSERVADOS – DATA</w:t>
      </w:r>
      <w:r w:rsidR="00B84C70">
        <w:rPr>
          <w:rFonts w:ascii="Arial" w:hAnsi="Arial" w:cs="Arial"/>
          <w:sz w:val="16"/>
          <w:szCs w:val="16"/>
        </w:rPr>
        <w:t xml:space="preserve"> </w:t>
      </w:r>
      <w:r w:rsidR="004F2876">
        <w:rPr>
          <w:rFonts w:ascii="Arial" w:hAnsi="Arial" w:cs="Arial"/>
          <w:sz w:val="16"/>
          <w:szCs w:val="16"/>
        </w:rPr>
        <w:t>2</w:t>
      </w:r>
      <w:r w:rsidR="00682D7D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/</w:t>
      </w:r>
      <w:r w:rsidR="00692476">
        <w:rPr>
          <w:rFonts w:ascii="Arial" w:hAnsi="Arial" w:cs="Arial"/>
          <w:sz w:val="16"/>
          <w:szCs w:val="16"/>
        </w:rPr>
        <w:t>0</w:t>
      </w:r>
      <w:r w:rsidR="00682D7D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/</w:t>
      </w:r>
      <w:r w:rsidRPr="00C36911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2</w:t>
      </w:r>
      <w:r w:rsidR="00692476">
        <w:rPr>
          <w:rFonts w:ascii="Arial" w:hAnsi="Arial" w:cs="Arial"/>
          <w:sz w:val="16"/>
          <w:szCs w:val="16"/>
        </w:rPr>
        <w:t>2</w:t>
      </w:r>
      <w:r w:rsidRPr="00C36911">
        <w:rPr>
          <w:rFonts w:ascii="Arial" w:hAnsi="Arial" w:cs="Arial"/>
          <w:sz w:val="16"/>
          <w:szCs w:val="16"/>
        </w:rPr>
        <w:t xml:space="preserve"> – 0</w:t>
      </w:r>
      <w:r w:rsidR="00732EEE">
        <w:rPr>
          <w:rFonts w:ascii="Arial" w:hAnsi="Arial" w:cs="Arial"/>
          <w:sz w:val="16"/>
          <w:szCs w:val="16"/>
        </w:rPr>
        <w:t>9</w:t>
      </w:r>
      <w:r w:rsidRPr="00C36911">
        <w:rPr>
          <w:rFonts w:ascii="Arial" w:hAnsi="Arial" w:cs="Arial"/>
          <w:sz w:val="16"/>
          <w:szCs w:val="16"/>
        </w:rPr>
        <w:t>h00min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907"/>
        <w:gridCol w:w="387"/>
        <w:gridCol w:w="1929"/>
        <w:gridCol w:w="2460"/>
        <w:gridCol w:w="1050"/>
        <w:gridCol w:w="1087"/>
        <w:gridCol w:w="1466"/>
        <w:gridCol w:w="2147"/>
        <w:gridCol w:w="1181"/>
        <w:gridCol w:w="1759"/>
        <w:gridCol w:w="812"/>
      </w:tblGrid>
      <w:tr w:rsidR="00682D7D" w:rsidRPr="00682D7D" w:rsidTr="007A57A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Placa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UF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Chassi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Marca Modelo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Cor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Financeira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876"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2D7D" w:rsidRPr="00FB6E82" w:rsidRDefault="00682D7D" w:rsidP="00682D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E82">
              <w:rPr>
                <w:rFonts w:ascii="Arial" w:hAnsi="Arial" w:cs="Arial"/>
                <w:b/>
                <w:sz w:val="16"/>
                <w:szCs w:val="16"/>
              </w:rPr>
              <w:t>Placa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KDU5488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9C2JC2500YR097873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1999 /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JC25E-Y097873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MZQ2208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9C2JC250VVR125255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1997 / 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CINZA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JC25E-V125255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MZQ6947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9C2JC2500XR204319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1999 /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JC25E-X204319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MZR0724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9C2KC1650BR523541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150 TITAN ESD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KC16E5B523541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/BANCO PAN 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ALCOOL/GASOLINA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MZR2757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9C2KC08106R964886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150 TITAN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2006 /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KC08E16964886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MZR2937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9C2JC30708R111629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125 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2007 /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JC30E78111629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MZV9801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9C2KC08607R005602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150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2006 /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KC08E67005602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MZX4342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9C6KE1220A0112602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2009 /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E3D1E-112614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1.700,10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MZY9278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9C6KE092080153933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YAMAHA/YBR 125K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2007 /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E382E-151469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D7D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MZZ6331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9C2HA07104R016454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HONDA/C100 BIZ 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2003 /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HA07E14016454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MOTONETA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NAA1465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9C2KC1670BR588548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150 FAN 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KC16E7B588548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ALCOOL/GASOLINA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NAA4044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9C2JC4110BR772305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ROXA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JC41E1B772305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/BV FINANCEIRA S/A CFI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NAB1558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9C2JA04208R126021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HONDA/BIZ 125 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2008 /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AMARELO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JA04E28126021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/BV FINANCEIRA S/A CFI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MOTONETA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1.600,10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NAB6591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9C6KE1520B0022109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2010 /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VERMELHA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E3G9E-022133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/BV FINANCEIRA S/A CFI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NAC5977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9C6KE121090024240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YAMAHA/FACTOR YBR125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2009 /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E3C9E-024249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NAD8559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9C2KC1550AR019208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HONDA/CG 150 FAN 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2009 /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KC15E5A019208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/BV FINANCEIRA S/A CFI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2.800,10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NAE9837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9C6KE1510B0020124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YAMAHA/FACTOR YBR125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2011 /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E3G8E-020121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MOTOCICLO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1.700,20</w:t>
            </w:r>
          </w:p>
        </w:tc>
      </w:tr>
      <w:tr w:rsidR="00682D7D" w:rsidRPr="00682D7D" w:rsidTr="00682D7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NXR4339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93FTNJXKBCM001340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FLASH/MV TEEN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2011 /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PRATA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9XAKB015499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CICLOMOTO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GASOLINA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7D" w:rsidRPr="00682D7D" w:rsidRDefault="00682D7D" w:rsidP="00682D7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D7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</w:tbl>
    <w:p w:rsidR="008E67F8" w:rsidRPr="008E67F8" w:rsidRDefault="008E67F8" w:rsidP="008E67F8">
      <w:pPr>
        <w:jc w:val="both"/>
        <w:rPr>
          <w:rFonts w:ascii="Arial" w:hAnsi="Arial" w:cs="Arial"/>
          <w:sz w:val="16"/>
          <w:szCs w:val="16"/>
        </w:rPr>
      </w:pPr>
      <w:r w:rsidRPr="008E67F8">
        <w:rPr>
          <w:rFonts w:ascii="Arial" w:hAnsi="Arial" w:cs="Arial"/>
          <w:sz w:val="16"/>
          <w:szCs w:val="16"/>
        </w:rPr>
        <w:t xml:space="preserve">Rio Branco-AC, </w:t>
      </w:r>
      <w:r w:rsidR="004F2876">
        <w:rPr>
          <w:rFonts w:ascii="Arial" w:hAnsi="Arial" w:cs="Arial"/>
          <w:sz w:val="16"/>
          <w:szCs w:val="16"/>
        </w:rPr>
        <w:t>1</w:t>
      </w:r>
      <w:r w:rsidR="00682D7D">
        <w:rPr>
          <w:rFonts w:ascii="Arial" w:hAnsi="Arial" w:cs="Arial"/>
          <w:sz w:val="16"/>
          <w:szCs w:val="16"/>
        </w:rPr>
        <w:t>1</w:t>
      </w:r>
      <w:r w:rsidR="00E505ED">
        <w:rPr>
          <w:rFonts w:ascii="Arial" w:hAnsi="Arial" w:cs="Arial"/>
          <w:sz w:val="16"/>
          <w:szCs w:val="16"/>
        </w:rPr>
        <w:t xml:space="preserve"> de </w:t>
      </w:r>
      <w:r w:rsidR="00682D7D">
        <w:rPr>
          <w:rFonts w:ascii="Arial" w:hAnsi="Arial" w:cs="Arial"/>
          <w:sz w:val="16"/>
          <w:szCs w:val="16"/>
        </w:rPr>
        <w:t>jul</w:t>
      </w:r>
      <w:r w:rsidR="004F2876">
        <w:rPr>
          <w:rFonts w:ascii="Arial" w:hAnsi="Arial" w:cs="Arial"/>
          <w:sz w:val="16"/>
          <w:szCs w:val="16"/>
        </w:rPr>
        <w:t>ho</w:t>
      </w:r>
      <w:r w:rsidR="00DF1847">
        <w:rPr>
          <w:rFonts w:ascii="Arial" w:hAnsi="Arial" w:cs="Arial"/>
          <w:sz w:val="16"/>
          <w:szCs w:val="16"/>
        </w:rPr>
        <w:t xml:space="preserve"> de</w:t>
      </w:r>
      <w:r w:rsidR="00E505ED">
        <w:rPr>
          <w:rFonts w:ascii="Arial" w:hAnsi="Arial" w:cs="Arial"/>
          <w:sz w:val="16"/>
          <w:szCs w:val="16"/>
        </w:rPr>
        <w:t xml:space="preserve"> 2022</w:t>
      </w:r>
      <w:r w:rsidRPr="008E67F8">
        <w:rPr>
          <w:rFonts w:ascii="Arial" w:hAnsi="Arial" w:cs="Arial"/>
          <w:sz w:val="16"/>
          <w:szCs w:val="16"/>
        </w:rPr>
        <w:t>.</w:t>
      </w:r>
    </w:p>
    <w:p w:rsidR="008E67F8" w:rsidRPr="008E67F8" w:rsidRDefault="008E67F8" w:rsidP="008E67F8">
      <w:pPr>
        <w:jc w:val="both"/>
        <w:rPr>
          <w:rFonts w:ascii="Arial" w:hAnsi="Arial" w:cs="Arial"/>
          <w:sz w:val="16"/>
          <w:szCs w:val="16"/>
        </w:rPr>
      </w:pPr>
    </w:p>
    <w:p w:rsidR="008E67F8" w:rsidRPr="008E67F8" w:rsidRDefault="008E67F8" w:rsidP="008E67F8">
      <w:pPr>
        <w:jc w:val="both"/>
        <w:rPr>
          <w:rFonts w:ascii="Arial" w:hAnsi="Arial" w:cs="Arial"/>
          <w:sz w:val="16"/>
          <w:szCs w:val="16"/>
        </w:rPr>
      </w:pPr>
      <w:r w:rsidRPr="008E67F8">
        <w:rPr>
          <w:rFonts w:ascii="Arial" w:hAnsi="Arial" w:cs="Arial"/>
          <w:sz w:val="16"/>
          <w:szCs w:val="16"/>
        </w:rPr>
        <w:t>Carlos Alberto Silva Araújo</w:t>
      </w:r>
    </w:p>
    <w:p w:rsidR="008E67F8" w:rsidRPr="008E67F8" w:rsidRDefault="008E67F8" w:rsidP="008E67F8">
      <w:pPr>
        <w:jc w:val="both"/>
        <w:rPr>
          <w:rFonts w:ascii="Arial" w:hAnsi="Arial" w:cs="Arial"/>
          <w:sz w:val="16"/>
          <w:szCs w:val="16"/>
        </w:rPr>
      </w:pPr>
      <w:r w:rsidRPr="008E67F8">
        <w:rPr>
          <w:rFonts w:ascii="Arial" w:hAnsi="Arial" w:cs="Arial"/>
          <w:sz w:val="16"/>
          <w:szCs w:val="16"/>
        </w:rPr>
        <w:t>Presidente da Comissão Permanente de Leilão</w:t>
      </w:r>
    </w:p>
    <w:p w:rsidR="008E67F8" w:rsidRPr="008E67F8" w:rsidRDefault="008E67F8" w:rsidP="008E67F8">
      <w:pPr>
        <w:jc w:val="both"/>
        <w:rPr>
          <w:rFonts w:ascii="Arial" w:hAnsi="Arial" w:cs="Arial"/>
          <w:sz w:val="16"/>
          <w:szCs w:val="16"/>
        </w:rPr>
      </w:pPr>
      <w:r w:rsidRPr="008E67F8">
        <w:rPr>
          <w:rFonts w:ascii="Arial" w:hAnsi="Arial" w:cs="Arial"/>
          <w:sz w:val="16"/>
          <w:szCs w:val="16"/>
        </w:rPr>
        <w:t>Portaria Nº 288/2019/PRES/DETRAN/AC, de 15 de maio de 2019.</w:t>
      </w:r>
    </w:p>
    <w:p w:rsidR="00032DD4" w:rsidRPr="00CA1F78" w:rsidRDefault="008E67F8" w:rsidP="008E67F8">
      <w:pPr>
        <w:jc w:val="both"/>
        <w:rPr>
          <w:rFonts w:ascii="Arial" w:hAnsi="Arial" w:cs="Arial"/>
          <w:sz w:val="16"/>
          <w:szCs w:val="16"/>
        </w:rPr>
      </w:pPr>
      <w:r w:rsidRPr="008E67F8">
        <w:rPr>
          <w:rFonts w:ascii="Arial" w:hAnsi="Arial" w:cs="Arial"/>
          <w:sz w:val="16"/>
          <w:szCs w:val="16"/>
        </w:rPr>
        <w:t>D.O.E. 12.556</w:t>
      </w:r>
    </w:p>
    <w:sectPr w:rsidR="00032DD4" w:rsidRPr="00CA1F78" w:rsidSect="0077693D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9F" w:rsidRDefault="0020319F" w:rsidP="0090057A">
      <w:r>
        <w:separator/>
      </w:r>
    </w:p>
  </w:endnote>
  <w:endnote w:type="continuationSeparator" w:id="0">
    <w:p w:rsidR="0020319F" w:rsidRDefault="0020319F" w:rsidP="0090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9F" w:rsidRDefault="0020319F" w:rsidP="0090057A">
      <w:r>
        <w:separator/>
      </w:r>
    </w:p>
  </w:footnote>
  <w:footnote w:type="continuationSeparator" w:id="0">
    <w:p w:rsidR="0020319F" w:rsidRDefault="0020319F" w:rsidP="0090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3B9"/>
    <w:multiLevelType w:val="multilevel"/>
    <w:tmpl w:val="7068D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5A"/>
    <w:rsid w:val="00000CC3"/>
    <w:rsid w:val="000014FD"/>
    <w:rsid w:val="000021B5"/>
    <w:rsid w:val="000161A2"/>
    <w:rsid w:val="00016572"/>
    <w:rsid w:val="00017480"/>
    <w:rsid w:val="00032879"/>
    <w:rsid w:val="00032DD4"/>
    <w:rsid w:val="0003441D"/>
    <w:rsid w:val="000347A4"/>
    <w:rsid w:val="0003719E"/>
    <w:rsid w:val="000422FF"/>
    <w:rsid w:val="000449BE"/>
    <w:rsid w:val="00045731"/>
    <w:rsid w:val="000600F2"/>
    <w:rsid w:val="000730CC"/>
    <w:rsid w:val="00074892"/>
    <w:rsid w:val="00082C7A"/>
    <w:rsid w:val="00082DBD"/>
    <w:rsid w:val="00092802"/>
    <w:rsid w:val="00096933"/>
    <w:rsid w:val="00096A38"/>
    <w:rsid w:val="0009766C"/>
    <w:rsid w:val="000A0488"/>
    <w:rsid w:val="000A2C83"/>
    <w:rsid w:val="000A2E73"/>
    <w:rsid w:val="000A79D8"/>
    <w:rsid w:val="000A7E66"/>
    <w:rsid w:val="000B6F80"/>
    <w:rsid w:val="000C4AC7"/>
    <w:rsid w:val="000D0005"/>
    <w:rsid w:val="000D757F"/>
    <w:rsid w:val="000E0E5F"/>
    <w:rsid w:val="000E2903"/>
    <w:rsid w:val="000E6212"/>
    <w:rsid w:val="000E7231"/>
    <w:rsid w:val="000F4075"/>
    <w:rsid w:val="000F48D5"/>
    <w:rsid w:val="00102CAE"/>
    <w:rsid w:val="00104019"/>
    <w:rsid w:val="00110ABB"/>
    <w:rsid w:val="00122D34"/>
    <w:rsid w:val="00122DFF"/>
    <w:rsid w:val="0012420C"/>
    <w:rsid w:val="001420DC"/>
    <w:rsid w:val="00145F16"/>
    <w:rsid w:val="00150357"/>
    <w:rsid w:val="001546E4"/>
    <w:rsid w:val="001553F8"/>
    <w:rsid w:val="00156678"/>
    <w:rsid w:val="00165F04"/>
    <w:rsid w:val="00175F17"/>
    <w:rsid w:val="00181106"/>
    <w:rsid w:val="00181C0C"/>
    <w:rsid w:val="00182329"/>
    <w:rsid w:val="001906E8"/>
    <w:rsid w:val="00190CF4"/>
    <w:rsid w:val="00193101"/>
    <w:rsid w:val="00196190"/>
    <w:rsid w:val="0019675D"/>
    <w:rsid w:val="001A3AA6"/>
    <w:rsid w:val="001A5498"/>
    <w:rsid w:val="001A6291"/>
    <w:rsid w:val="001B0B1A"/>
    <w:rsid w:val="001B32EE"/>
    <w:rsid w:val="001B450A"/>
    <w:rsid w:val="001C4DDB"/>
    <w:rsid w:val="001C5DA7"/>
    <w:rsid w:val="001C7686"/>
    <w:rsid w:val="001E0CCB"/>
    <w:rsid w:val="001F331D"/>
    <w:rsid w:val="0020319F"/>
    <w:rsid w:val="00213E23"/>
    <w:rsid w:val="00214CF8"/>
    <w:rsid w:val="00231135"/>
    <w:rsid w:val="00231E84"/>
    <w:rsid w:val="002363EA"/>
    <w:rsid w:val="00243072"/>
    <w:rsid w:val="0024363C"/>
    <w:rsid w:val="00243A70"/>
    <w:rsid w:val="00243F40"/>
    <w:rsid w:val="002441DA"/>
    <w:rsid w:val="00247EA8"/>
    <w:rsid w:val="00250765"/>
    <w:rsid w:val="00262401"/>
    <w:rsid w:val="00262BFE"/>
    <w:rsid w:val="00267316"/>
    <w:rsid w:val="00267C8B"/>
    <w:rsid w:val="0027022E"/>
    <w:rsid w:val="00275735"/>
    <w:rsid w:val="00282317"/>
    <w:rsid w:val="00282897"/>
    <w:rsid w:val="00282AE3"/>
    <w:rsid w:val="002865B8"/>
    <w:rsid w:val="00286A05"/>
    <w:rsid w:val="00294651"/>
    <w:rsid w:val="00294689"/>
    <w:rsid w:val="00297F16"/>
    <w:rsid w:val="002B126E"/>
    <w:rsid w:val="002C769D"/>
    <w:rsid w:val="002D184D"/>
    <w:rsid w:val="002D34E4"/>
    <w:rsid w:val="002D55CF"/>
    <w:rsid w:val="002E337F"/>
    <w:rsid w:val="002E4B40"/>
    <w:rsid w:val="002E527D"/>
    <w:rsid w:val="002E5CA6"/>
    <w:rsid w:val="002F618B"/>
    <w:rsid w:val="00306F21"/>
    <w:rsid w:val="00315F26"/>
    <w:rsid w:val="00316167"/>
    <w:rsid w:val="0032224F"/>
    <w:rsid w:val="00330C24"/>
    <w:rsid w:val="003325BF"/>
    <w:rsid w:val="0036321F"/>
    <w:rsid w:val="003668D2"/>
    <w:rsid w:val="00376A31"/>
    <w:rsid w:val="003843BF"/>
    <w:rsid w:val="003876FA"/>
    <w:rsid w:val="00387A24"/>
    <w:rsid w:val="003A29C4"/>
    <w:rsid w:val="003A4D8D"/>
    <w:rsid w:val="003B0D67"/>
    <w:rsid w:val="003C5BAA"/>
    <w:rsid w:val="003D389D"/>
    <w:rsid w:val="003D4D8A"/>
    <w:rsid w:val="003E351B"/>
    <w:rsid w:val="003E5437"/>
    <w:rsid w:val="003E56BC"/>
    <w:rsid w:val="003E7241"/>
    <w:rsid w:val="003F3E2C"/>
    <w:rsid w:val="00403B91"/>
    <w:rsid w:val="004058FE"/>
    <w:rsid w:val="004225A1"/>
    <w:rsid w:val="00426090"/>
    <w:rsid w:val="004266B6"/>
    <w:rsid w:val="004304F6"/>
    <w:rsid w:val="00433FB9"/>
    <w:rsid w:val="0043625D"/>
    <w:rsid w:val="004451AF"/>
    <w:rsid w:val="00445E7F"/>
    <w:rsid w:val="0044709D"/>
    <w:rsid w:val="00451F16"/>
    <w:rsid w:val="00457FD4"/>
    <w:rsid w:val="00461B56"/>
    <w:rsid w:val="00462038"/>
    <w:rsid w:val="004770C4"/>
    <w:rsid w:val="00486125"/>
    <w:rsid w:val="00493A55"/>
    <w:rsid w:val="00493E41"/>
    <w:rsid w:val="00496074"/>
    <w:rsid w:val="00497A1C"/>
    <w:rsid w:val="004A564C"/>
    <w:rsid w:val="004B32F1"/>
    <w:rsid w:val="004C739B"/>
    <w:rsid w:val="004E4142"/>
    <w:rsid w:val="004F115A"/>
    <w:rsid w:val="004F2876"/>
    <w:rsid w:val="004F4C24"/>
    <w:rsid w:val="00501C39"/>
    <w:rsid w:val="0050249F"/>
    <w:rsid w:val="00507EE1"/>
    <w:rsid w:val="005157D8"/>
    <w:rsid w:val="005176E2"/>
    <w:rsid w:val="00523168"/>
    <w:rsid w:val="0052548F"/>
    <w:rsid w:val="0052734E"/>
    <w:rsid w:val="00530A54"/>
    <w:rsid w:val="00537554"/>
    <w:rsid w:val="005402CD"/>
    <w:rsid w:val="005455B1"/>
    <w:rsid w:val="00545D67"/>
    <w:rsid w:val="0055294E"/>
    <w:rsid w:val="0055384C"/>
    <w:rsid w:val="00556A64"/>
    <w:rsid w:val="00557255"/>
    <w:rsid w:val="00557A0B"/>
    <w:rsid w:val="00557BF5"/>
    <w:rsid w:val="00561CC2"/>
    <w:rsid w:val="005639D6"/>
    <w:rsid w:val="0056693A"/>
    <w:rsid w:val="00582BA2"/>
    <w:rsid w:val="005902A0"/>
    <w:rsid w:val="005952BE"/>
    <w:rsid w:val="0059785D"/>
    <w:rsid w:val="005A507A"/>
    <w:rsid w:val="005B0092"/>
    <w:rsid w:val="005B4198"/>
    <w:rsid w:val="005B45D3"/>
    <w:rsid w:val="005B7981"/>
    <w:rsid w:val="005C1499"/>
    <w:rsid w:val="005C1F24"/>
    <w:rsid w:val="005C2F8F"/>
    <w:rsid w:val="005D498D"/>
    <w:rsid w:val="005E491C"/>
    <w:rsid w:val="00601962"/>
    <w:rsid w:val="0060256B"/>
    <w:rsid w:val="00604CBF"/>
    <w:rsid w:val="006102AF"/>
    <w:rsid w:val="00626312"/>
    <w:rsid w:val="0063017D"/>
    <w:rsid w:val="00636756"/>
    <w:rsid w:val="00640A95"/>
    <w:rsid w:val="006557D5"/>
    <w:rsid w:val="00656AD1"/>
    <w:rsid w:val="006600B8"/>
    <w:rsid w:val="006615B1"/>
    <w:rsid w:val="00670AE5"/>
    <w:rsid w:val="00681BD8"/>
    <w:rsid w:val="00682D7D"/>
    <w:rsid w:val="00692476"/>
    <w:rsid w:val="006960E3"/>
    <w:rsid w:val="0069669F"/>
    <w:rsid w:val="006A1984"/>
    <w:rsid w:val="006A53E1"/>
    <w:rsid w:val="006B5CDB"/>
    <w:rsid w:val="006E0704"/>
    <w:rsid w:val="006E294A"/>
    <w:rsid w:val="006E4DAE"/>
    <w:rsid w:val="00702068"/>
    <w:rsid w:val="00713AAF"/>
    <w:rsid w:val="00715BC0"/>
    <w:rsid w:val="00721407"/>
    <w:rsid w:val="007238D5"/>
    <w:rsid w:val="00732EEE"/>
    <w:rsid w:val="007335DD"/>
    <w:rsid w:val="00735AD3"/>
    <w:rsid w:val="007376C6"/>
    <w:rsid w:val="00752E9F"/>
    <w:rsid w:val="00764056"/>
    <w:rsid w:val="00775788"/>
    <w:rsid w:val="0077693D"/>
    <w:rsid w:val="007776B1"/>
    <w:rsid w:val="0078442C"/>
    <w:rsid w:val="00787888"/>
    <w:rsid w:val="00790E7B"/>
    <w:rsid w:val="007948F4"/>
    <w:rsid w:val="007A4298"/>
    <w:rsid w:val="007B03DA"/>
    <w:rsid w:val="007B2DB2"/>
    <w:rsid w:val="007B519A"/>
    <w:rsid w:val="007C7371"/>
    <w:rsid w:val="007D4B6D"/>
    <w:rsid w:val="007D50B8"/>
    <w:rsid w:val="007E1AB7"/>
    <w:rsid w:val="007E2C5B"/>
    <w:rsid w:val="0080225E"/>
    <w:rsid w:val="008108B8"/>
    <w:rsid w:val="00811AE2"/>
    <w:rsid w:val="008148EE"/>
    <w:rsid w:val="00814DB7"/>
    <w:rsid w:val="0081554D"/>
    <w:rsid w:val="00817735"/>
    <w:rsid w:val="00831CE8"/>
    <w:rsid w:val="00832106"/>
    <w:rsid w:val="008354D9"/>
    <w:rsid w:val="00845ACA"/>
    <w:rsid w:val="00846E43"/>
    <w:rsid w:val="008527DA"/>
    <w:rsid w:val="00856B67"/>
    <w:rsid w:val="008605BD"/>
    <w:rsid w:val="00860E18"/>
    <w:rsid w:val="0086239C"/>
    <w:rsid w:val="008632DD"/>
    <w:rsid w:val="00863B87"/>
    <w:rsid w:val="008677EB"/>
    <w:rsid w:val="00873B1E"/>
    <w:rsid w:val="008749CC"/>
    <w:rsid w:val="00876D9B"/>
    <w:rsid w:val="0087798F"/>
    <w:rsid w:val="00886149"/>
    <w:rsid w:val="008868FE"/>
    <w:rsid w:val="008B5822"/>
    <w:rsid w:val="008C2F8C"/>
    <w:rsid w:val="008D00DE"/>
    <w:rsid w:val="008D2BE1"/>
    <w:rsid w:val="008D3664"/>
    <w:rsid w:val="008E0647"/>
    <w:rsid w:val="008E60CE"/>
    <w:rsid w:val="008E67F8"/>
    <w:rsid w:val="008E7579"/>
    <w:rsid w:val="008F2609"/>
    <w:rsid w:val="008F71CF"/>
    <w:rsid w:val="0090057A"/>
    <w:rsid w:val="00916E1E"/>
    <w:rsid w:val="009303AB"/>
    <w:rsid w:val="0094798F"/>
    <w:rsid w:val="009501CE"/>
    <w:rsid w:val="00953959"/>
    <w:rsid w:val="00956396"/>
    <w:rsid w:val="009576BE"/>
    <w:rsid w:val="00966133"/>
    <w:rsid w:val="009710CD"/>
    <w:rsid w:val="00973688"/>
    <w:rsid w:val="00975F21"/>
    <w:rsid w:val="0097649B"/>
    <w:rsid w:val="009817F2"/>
    <w:rsid w:val="00987872"/>
    <w:rsid w:val="00987ECC"/>
    <w:rsid w:val="009A3489"/>
    <w:rsid w:val="009B17A7"/>
    <w:rsid w:val="009C3D92"/>
    <w:rsid w:val="009D1422"/>
    <w:rsid w:val="009D4932"/>
    <w:rsid w:val="009D4B76"/>
    <w:rsid w:val="009E03CF"/>
    <w:rsid w:val="009E1F18"/>
    <w:rsid w:val="009E64CA"/>
    <w:rsid w:val="009F11A4"/>
    <w:rsid w:val="00A051D4"/>
    <w:rsid w:val="00A12148"/>
    <w:rsid w:val="00A121DA"/>
    <w:rsid w:val="00A14B05"/>
    <w:rsid w:val="00A1746E"/>
    <w:rsid w:val="00A21772"/>
    <w:rsid w:val="00A21883"/>
    <w:rsid w:val="00A25F7D"/>
    <w:rsid w:val="00A30D31"/>
    <w:rsid w:val="00A32E3B"/>
    <w:rsid w:val="00A332E0"/>
    <w:rsid w:val="00A372B6"/>
    <w:rsid w:val="00A37E61"/>
    <w:rsid w:val="00A55E27"/>
    <w:rsid w:val="00A61243"/>
    <w:rsid w:val="00A6310B"/>
    <w:rsid w:val="00A6396D"/>
    <w:rsid w:val="00A63A80"/>
    <w:rsid w:val="00A722F4"/>
    <w:rsid w:val="00A7521E"/>
    <w:rsid w:val="00A75DC6"/>
    <w:rsid w:val="00A779BC"/>
    <w:rsid w:val="00A859F4"/>
    <w:rsid w:val="00A93F18"/>
    <w:rsid w:val="00A97293"/>
    <w:rsid w:val="00AA2A3D"/>
    <w:rsid w:val="00AA2AFF"/>
    <w:rsid w:val="00AA31BD"/>
    <w:rsid w:val="00AB72E3"/>
    <w:rsid w:val="00AB77F0"/>
    <w:rsid w:val="00AB7EA7"/>
    <w:rsid w:val="00AC3B32"/>
    <w:rsid w:val="00AD018A"/>
    <w:rsid w:val="00AD7790"/>
    <w:rsid w:val="00AE47F8"/>
    <w:rsid w:val="00AE4FE1"/>
    <w:rsid w:val="00AE7B76"/>
    <w:rsid w:val="00AF2CA5"/>
    <w:rsid w:val="00AF695D"/>
    <w:rsid w:val="00AF6CC1"/>
    <w:rsid w:val="00AF748F"/>
    <w:rsid w:val="00B03905"/>
    <w:rsid w:val="00B0437B"/>
    <w:rsid w:val="00B06434"/>
    <w:rsid w:val="00B11CFC"/>
    <w:rsid w:val="00B12452"/>
    <w:rsid w:val="00B137F1"/>
    <w:rsid w:val="00B13D5E"/>
    <w:rsid w:val="00B13F49"/>
    <w:rsid w:val="00B15463"/>
    <w:rsid w:val="00B35F14"/>
    <w:rsid w:val="00B65EF7"/>
    <w:rsid w:val="00B73418"/>
    <w:rsid w:val="00B75BE0"/>
    <w:rsid w:val="00B84BBC"/>
    <w:rsid w:val="00B84C70"/>
    <w:rsid w:val="00B931BD"/>
    <w:rsid w:val="00BA1463"/>
    <w:rsid w:val="00BA4C30"/>
    <w:rsid w:val="00BC0F67"/>
    <w:rsid w:val="00BC29E5"/>
    <w:rsid w:val="00BC5E83"/>
    <w:rsid w:val="00BD4113"/>
    <w:rsid w:val="00BD588B"/>
    <w:rsid w:val="00BD5CA2"/>
    <w:rsid w:val="00BF0647"/>
    <w:rsid w:val="00BF067A"/>
    <w:rsid w:val="00C00A73"/>
    <w:rsid w:val="00C056D0"/>
    <w:rsid w:val="00C06290"/>
    <w:rsid w:val="00C077DD"/>
    <w:rsid w:val="00C1583A"/>
    <w:rsid w:val="00C26A69"/>
    <w:rsid w:val="00C32B38"/>
    <w:rsid w:val="00C36462"/>
    <w:rsid w:val="00C36911"/>
    <w:rsid w:val="00C375DA"/>
    <w:rsid w:val="00C37FF6"/>
    <w:rsid w:val="00C40836"/>
    <w:rsid w:val="00C42ADC"/>
    <w:rsid w:val="00C43B32"/>
    <w:rsid w:val="00C500E2"/>
    <w:rsid w:val="00C83812"/>
    <w:rsid w:val="00C84759"/>
    <w:rsid w:val="00C85AF0"/>
    <w:rsid w:val="00C8625D"/>
    <w:rsid w:val="00C94692"/>
    <w:rsid w:val="00C9764A"/>
    <w:rsid w:val="00CA1F78"/>
    <w:rsid w:val="00CA259D"/>
    <w:rsid w:val="00CA4086"/>
    <w:rsid w:val="00CB1592"/>
    <w:rsid w:val="00CB2BFF"/>
    <w:rsid w:val="00CB322C"/>
    <w:rsid w:val="00CB78C4"/>
    <w:rsid w:val="00CC3F31"/>
    <w:rsid w:val="00CC7B21"/>
    <w:rsid w:val="00CD0633"/>
    <w:rsid w:val="00CD34F7"/>
    <w:rsid w:val="00CE4952"/>
    <w:rsid w:val="00CF0207"/>
    <w:rsid w:val="00CF060B"/>
    <w:rsid w:val="00CF10F9"/>
    <w:rsid w:val="00CF7E16"/>
    <w:rsid w:val="00D01506"/>
    <w:rsid w:val="00D11D33"/>
    <w:rsid w:val="00D17229"/>
    <w:rsid w:val="00D1736A"/>
    <w:rsid w:val="00D27510"/>
    <w:rsid w:val="00D4546A"/>
    <w:rsid w:val="00D45AE1"/>
    <w:rsid w:val="00D45D80"/>
    <w:rsid w:val="00D4616D"/>
    <w:rsid w:val="00D503B2"/>
    <w:rsid w:val="00D50B93"/>
    <w:rsid w:val="00D515BC"/>
    <w:rsid w:val="00D55AAD"/>
    <w:rsid w:val="00D75B2E"/>
    <w:rsid w:val="00D77E97"/>
    <w:rsid w:val="00D83A43"/>
    <w:rsid w:val="00D86C48"/>
    <w:rsid w:val="00D9048C"/>
    <w:rsid w:val="00D958B6"/>
    <w:rsid w:val="00DA3327"/>
    <w:rsid w:val="00DA59F6"/>
    <w:rsid w:val="00DB1CDF"/>
    <w:rsid w:val="00DB21E3"/>
    <w:rsid w:val="00DB2785"/>
    <w:rsid w:val="00DB2DF5"/>
    <w:rsid w:val="00DB45EE"/>
    <w:rsid w:val="00DB5869"/>
    <w:rsid w:val="00DB65A0"/>
    <w:rsid w:val="00DC21EB"/>
    <w:rsid w:val="00DC6C69"/>
    <w:rsid w:val="00DD540B"/>
    <w:rsid w:val="00DE0ACB"/>
    <w:rsid w:val="00DF1847"/>
    <w:rsid w:val="00DF1D4A"/>
    <w:rsid w:val="00DF27F2"/>
    <w:rsid w:val="00DF43B3"/>
    <w:rsid w:val="00DF4EC5"/>
    <w:rsid w:val="00DF56B2"/>
    <w:rsid w:val="00E014A5"/>
    <w:rsid w:val="00E017D2"/>
    <w:rsid w:val="00E02EC8"/>
    <w:rsid w:val="00E05A89"/>
    <w:rsid w:val="00E20F6C"/>
    <w:rsid w:val="00E2593F"/>
    <w:rsid w:val="00E27333"/>
    <w:rsid w:val="00E344FF"/>
    <w:rsid w:val="00E36155"/>
    <w:rsid w:val="00E36781"/>
    <w:rsid w:val="00E40A21"/>
    <w:rsid w:val="00E41D3A"/>
    <w:rsid w:val="00E46880"/>
    <w:rsid w:val="00E468FE"/>
    <w:rsid w:val="00E477C4"/>
    <w:rsid w:val="00E505ED"/>
    <w:rsid w:val="00E540ED"/>
    <w:rsid w:val="00E54A79"/>
    <w:rsid w:val="00E57023"/>
    <w:rsid w:val="00E66C3A"/>
    <w:rsid w:val="00E67402"/>
    <w:rsid w:val="00E7764A"/>
    <w:rsid w:val="00E77D4A"/>
    <w:rsid w:val="00E827E3"/>
    <w:rsid w:val="00E87A83"/>
    <w:rsid w:val="00E907C9"/>
    <w:rsid w:val="00E92955"/>
    <w:rsid w:val="00E93DB5"/>
    <w:rsid w:val="00E95817"/>
    <w:rsid w:val="00E973F5"/>
    <w:rsid w:val="00EA2C61"/>
    <w:rsid w:val="00EA55EB"/>
    <w:rsid w:val="00EB4D73"/>
    <w:rsid w:val="00EC190A"/>
    <w:rsid w:val="00EC2A69"/>
    <w:rsid w:val="00ED2B09"/>
    <w:rsid w:val="00ED4EC3"/>
    <w:rsid w:val="00EE04FC"/>
    <w:rsid w:val="00EE6C80"/>
    <w:rsid w:val="00EF3577"/>
    <w:rsid w:val="00EF4325"/>
    <w:rsid w:val="00F03509"/>
    <w:rsid w:val="00F04093"/>
    <w:rsid w:val="00F0578F"/>
    <w:rsid w:val="00F05FAC"/>
    <w:rsid w:val="00F129B3"/>
    <w:rsid w:val="00F13D93"/>
    <w:rsid w:val="00F204EE"/>
    <w:rsid w:val="00F210A0"/>
    <w:rsid w:val="00F2156C"/>
    <w:rsid w:val="00F225AE"/>
    <w:rsid w:val="00F3639A"/>
    <w:rsid w:val="00F400CB"/>
    <w:rsid w:val="00F43C85"/>
    <w:rsid w:val="00F500D0"/>
    <w:rsid w:val="00F51D33"/>
    <w:rsid w:val="00F51FE7"/>
    <w:rsid w:val="00F6097F"/>
    <w:rsid w:val="00F61851"/>
    <w:rsid w:val="00F8566D"/>
    <w:rsid w:val="00F90091"/>
    <w:rsid w:val="00F9195D"/>
    <w:rsid w:val="00FA0C95"/>
    <w:rsid w:val="00FB4BFC"/>
    <w:rsid w:val="00FB612A"/>
    <w:rsid w:val="00FB6E82"/>
    <w:rsid w:val="00FD07D8"/>
    <w:rsid w:val="00FD48BC"/>
    <w:rsid w:val="00FE0B23"/>
    <w:rsid w:val="00FE0E5A"/>
    <w:rsid w:val="00FE691E"/>
    <w:rsid w:val="00FF1AF2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5B468E"/>
  <w15:docId w15:val="{B9E114BF-CA4B-4954-A754-B76DF33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906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F2609"/>
    <w:rPr>
      <w:color w:val="800080"/>
      <w:u w:val="single"/>
    </w:rPr>
  </w:style>
  <w:style w:type="paragraph" w:customStyle="1" w:styleId="xl63">
    <w:name w:val="xl63"/>
    <w:basedOn w:val="Normal"/>
    <w:rsid w:val="008F2609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8F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8F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8F260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8F26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8F26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"/>
    <w:rsid w:val="008F2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8F260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rsid w:val="008F260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"/>
    <w:rsid w:val="008F2609"/>
    <w:pPr>
      <w:spacing w:before="100" w:beforeAutospacing="1" w:after="100" w:afterAutospacing="1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900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5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5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7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59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9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A1EF-2BCE-44C8-947F-2F4D18C1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4817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Leilao03</dc:creator>
  <cp:lastModifiedBy>DELL</cp:lastModifiedBy>
  <cp:revision>2</cp:revision>
  <cp:lastPrinted>2021-06-18T22:44:00Z</cp:lastPrinted>
  <dcterms:created xsi:type="dcterms:W3CDTF">2022-07-11T16:12:00Z</dcterms:created>
  <dcterms:modified xsi:type="dcterms:W3CDTF">2022-07-11T16:12:00Z</dcterms:modified>
</cp:coreProperties>
</file>